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1768" w14:textId="77777777" w:rsidR="00043ACA" w:rsidRPr="0013714F" w:rsidRDefault="00043ACA" w:rsidP="0038492D">
      <w:pPr>
        <w:pStyle w:val="NoSpacing"/>
        <w:ind w:left="3600" w:firstLine="720"/>
      </w:pPr>
      <w:r w:rsidRPr="0013714F">
        <w:t>Sioux City North KOA</w:t>
      </w:r>
    </w:p>
    <w:p w14:paraId="19ABE752" w14:textId="59E878E3" w:rsidR="00043ACA" w:rsidRPr="0013714F" w:rsidRDefault="001175D9" w:rsidP="00043ACA">
      <w:pPr>
        <w:spacing w:after="0"/>
        <w:jc w:val="center"/>
        <w:rPr>
          <w:sz w:val="20"/>
          <w:szCs w:val="20"/>
        </w:rPr>
      </w:pPr>
      <w:r>
        <w:rPr>
          <w:sz w:val="20"/>
          <w:szCs w:val="20"/>
        </w:rPr>
        <w:t>Mont</w:t>
      </w:r>
      <w:r w:rsidR="000049B3">
        <w:rPr>
          <w:sz w:val="20"/>
          <w:szCs w:val="20"/>
        </w:rPr>
        <w:t>hly Site, Spring/Su</w:t>
      </w:r>
      <w:r w:rsidR="00944F87">
        <w:rPr>
          <w:sz w:val="20"/>
          <w:szCs w:val="20"/>
        </w:rPr>
        <w:t>m</w:t>
      </w:r>
      <w:r w:rsidR="000049B3">
        <w:rPr>
          <w:sz w:val="20"/>
          <w:szCs w:val="20"/>
        </w:rPr>
        <w:t>mer Site Rules 201</w:t>
      </w:r>
      <w:r w:rsidR="00B25319">
        <w:rPr>
          <w:sz w:val="20"/>
          <w:szCs w:val="20"/>
        </w:rPr>
        <w:t>9</w:t>
      </w:r>
    </w:p>
    <w:p w14:paraId="4AAA7307" w14:textId="5D691D85" w:rsidR="004264FE" w:rsidRDefault="004264FE" w:rsidP="00043ACA">
      <w:pPr>
        <w:spacing w:after="0"/>
        <w:rPr>
          <w:sz w:val="18"/>
          <w:szCs w:val="18"/>
        </w:rPr>
      </w:pPr>
    </w:p>
    <w:p w14:paraId="41219021" w14:textId="77777777" w:rsidR="004264FE" w:rsidRPr="001953E9" w:rsidRDefault="004264FE" w:rsidP="00043ACA">
      <w:pPr>
        <w:spacing w:after="0"/>
        <w:rPr>
          <w:sz w:val="20"/>
          <w:szCs w:val="20"/>
        </w:rPr>
      </w:pPr>
    </w:p>
    <w:p w14:paraId="154772D7" w14:textId="77777777" w:rsidR="00043ACA" w:rsidRPr="001953E9" w:rsidRDefault="00043ACA" w:rsidP="00744484">
      <w:pPr>
        <w:pStyle w:val="ListParagraph"/>
        <w:numPr>
          <w:ilvl w:val="0"/>
          <w:numId w:val="1"/>
        </w:numPr>
        <w:spacing w:after="0"/>
        <w:ind w:left="360"/>
        <w:rPr>
          <w:sz w:val="20"/>
          <w:szCs w:val="20"/>
        </w:rPr>
      </w:pPr>
      <w:r w:rsidRPr="001953E9">
        <w:rPr>
          <w:sz w:val="20"/>
          <w:szCs w:val="20"/>
        </w:rPr>
        <w:t>The use of the park is for the register camper only. The site cannot be sublet. The undersigned campers(s) releases Sioux City North KOA, it’s owners and employees of any and all liability for loss or damage to property and injury to his or her person during the use of the facility and agrees to indemnify the campground, it’s owners and employees against any claims. In case of damage claims or injury the camper must have his or her own liability insurance.</w:t>
      </w:r>
    </w:p>
    <w:p w14:paraId="710D665D" w14:textId="37989655" w:rsidR="00043ACA" w:rsidRPr="001953E9" w:rsidRDefault="00043ACA" w:rsidP="00744484">
      <w:pPr>
        <w:pStyle w:val="ListParagraph"/>
        <w:numPr>
          <w:ilvl w:val="0"/>
          <w:numId w:val="1"/>
        </w:numPr>
        <w:spacing w:after="0"/>
        <w:ind w:left="360"/>
        <w:rPr>
          <w:sz w:val="20"/>
          <w:szCs w:val="20"/>
        </w:rPr>
      </w:pPr>
      <w:r w:rsidRPr="007617D5">
        <w:rPr>
          <w:b/>
          <w:sz w:val="20"/>
          <w:szCs w:val="20"/>
          <w:highlight w:val="yellow"/>
        </w:rPr>
        <w:t>All Visitors must register when arriving</w:t>
      </w:r>
      <w:r w:rsidR="007617D5" w:rsidRPr="007617D5">
        <w:rPr>
          <w:b/>
          <w:sz w:val="20"/>
          <w:szCs w:val="20"/>
          <w:highlight w:val="yellow"/>
        </w:rPr>
        <w:t xml:space="preserve"> and obtain a daily car pass</w:t>
      </w:r>
      <w:r w:rsidRPr="007617D5">
        <w:rPr>
          <w:b/>
          <w:sz w:val="20"/>
          <w:szCs w:val="20"/>
          <w:highlight w:val="yellow"/>
        </w:rPr>
        <w:t>.</w:t>
      </w:r>
      <w:r w:rsidRPr="001953E9">
        <w:rPr>
          <w:sz w:val="20"/>
          <w:szCs w:val="20"/>
        </w:rPr>
        <w:t xml:space="preserve"> Daily fees are $5 for the use of the f</w:t>
      </w:r>
      <w:r w:rsidR="001175D9" w:rsidRPr="001953E9">
        <w:rPr>
          <w:sz w:val="20"/>
          <w:szCs w:val="20"/>
        </w:rPr>
        <w:t>acilities. Guests must park in overflow parking. Wristbands are required for entrance to the KOA Game Pl</w:t>
      </w:r>
      <w:r w:rsidR="00B25319">
        <w:rPr>
          <w:sz w:val="20"/>
          <w:szCs w:val="20"/>
        </w:rPr>
        <w:t>aza and use of the pool. Wristbands will be included in the site of the rental for all registered guests.</w:t>
      </w:r>
    </w:p>
    <w:p w14:paraId="2A1CE9D5" w14:textId="77777777" w:rsidR="00043ACA" w:rsidRPr="001953E9" w:rsidRDefault="00043ACA" w:rsidP="00744484">
      <w:pPr>
        <w:pStyle w:val="ListParagraph"/>
        <w:numPr>
          <w:ilvl w:val="0"/>
          <w:numId w:val="1"/>
        </w:numPr>
        <w:spacing w:after="0"/>
        <w:ind w:left="360"/>
        <w:rPr>
          <w:sz w:val="20"/>
          <w:szCs w:val="20"/>
        </w:rPr>
      </w:pPr>
      <w:r w:rsidRPr="001953E9">
        <w:rPr>
          <w:sz w:val="20"/>
          <w:szCs w:val="20"/>
        </w:rPr>
        <w:t>The ca</w:t>
      </w:r>
      <w:r w:rsidR="00CF2F55" w:rsidRPr="001953E9">
        <w:rPr>
          <w:sz w:val="20"/>
          <w:szCs w:val="20"/>
        </w:rPr>
        <w:t xml:space="preserve">mper agrees to comply with ALL </w:t>
      </w:r>
      <w:r w:rsidRPr="001953E9">
        <w:rPr>
          <w:sz w:val="20"/>
          <w:szCs w:val="20"/>
        </w:rPr>
        <w:t>“Campground Rules” found in our KOA brochure</w:t>
      </w:r>
      <w:r w:rsidR="00CF2F55" w:rsidRPr="001953E9">
        <w:rPr>
          <w:sz w:val="20"/>
          <w:szCs w:val="20"/>
        </w:rPr>
        <w:t>. Management has final decision of any new issues not listed.</w:t>
      </w:r>
    </w:p>
    <w:p w14:paraId="32436786" w14:textId="2AFBD54A" w:rsidR="00CF2F55" w:rsidRPr="001953E9" w:rsidRDefault="00CF2F55" w:rsidP="00744484">
      <w:pPr>
        <w:pStyle w:val="ListParagraph"/>
        <w:numPr>
          <w:ilvl w:val="0"/>
          <w:numId w:val="1"/>
        </w:numPr>
        <w:spacing w:after="0"/>
        <w:ind w:left="360"/>
        <w:rPr>
          <w:sz w:val="20"/>
          <w:szCs w:val="20"/>
        </w:rPr>
      </w:pPr>
      <w:r w:rsidRPr="001953E9">
        <w:rPr>
          <w:sz w:val="20"/>
          <w:szCs w:val="20"/>
        </w:rPr>
        <w:t>Maximum of one vehicle owned by the registered user will be allowed per site</w:t>
      </w:r>
      <w:r w:rsidR="000049B3">
        <w:rPr>
          <w:sz w:val="20"/>
          <w:szCs w:val="20"/>
        </w:rPr>
        <w:t xml:space="preserve"> unless your site has extra room can be parked in the gravel only NOT ON THE GRASS</w:t>
      </w:r>
      <w:r w:rsidRPr="001953E9">
        <w:rPr>
          <w:sz w:val="20"/>
          <w:szCs w:val="20"/>
        </w:rPr>
        <w:t>. Additional vehicles will need to be parked in overflow parking. Additional vehicles on the site or those oversized vehicles too large for the site are subject to a $25 fee per time a warning is g</w:t>
      </w:r>
      <w:r w:rsidR="007B7E96" w:rsidRPr="001953E9">
        <w:rPr>
          <w:sz w:val="20"/>
          <w:szCs w:val="20"/>
        </w:rPr>
        <w:t>iven to cover damages to sod</w:t>
      </w:r>
      <w:r w:rsidRPr="001953E9">
        <w:rPr>
          <w:sz w:val="20"/>
          <w:szCs w:val="20"/>
        </w:rPr>
        <w:t xml:space="preserve"> or landscaping.</w:t>
      </w:r>
      <w:r w:rsidR="00157071" w:rsidRPr="001953E9">
        <w:rPr>
          <w:sz w:val="20"/>
          <w:szCs w:val="20"/>
        </w:rPr>
        <w:t xml:space="preserve"> Vehicles must remain on the gravel only NOT on the grass and landscaping.</w:t>
      </w:r>
    </w:p>
    <w:p w14:paraId="5EE73CAB" w14:textId="40012B69" w:rsidR="00CF2F55" w:rsidRPr="001953E9" w:rsidRDefault="00CF2F55" w:rsidP="00744484">
      <w:pPr>
        <w:pStyle w:val="ListParagraph"/>
        <w:numPr>
          <w:ilvl w:val="0"/>
          <w:numId w:val="1"/>
        </w:numPr>
        <w:spacing w:after="0"/>
        <w:ind w:left="360"/>
        <w:rPr>
          <w:sz w:val="20"/>
          <w:szCs w:val="20"/>
        </w:rPr>
      </w:pPr>
      <w:r w:rsidRPr="001953E9">
        <w:rPr>
          <w:sz w:val="20"/>
          <w:szCs w:val="20"/>
        </w:rPr>
        <w:t xml:space="preserve">Sites are based on occupancy. Rates are included </w:t>
      </w:r>
      <w:r w:rsidR="00B25319">
        <w:rPr>
          <w:sz w:val="20"/>
          <w:szCs w:val="20"/>
        </w:rPr>
        <w:t>for the first two guests.</w:t>
      </w:r>
      <w:r w:rsidRPr="001953E9">
        <w:rPr>
          <w:sz w:val="20"/>
          <w:szCs w:val="20"/>
        </w:rPr>
        <w:t xml:space="preserve"> </w:t>
      </w:r>
      <w:r w:rsidR="00175CE3" w:rsidRPr="001953E9">
        <w:rPr>
          <w:sz w:val="20"/>
          <w:szCs w:val="20"/>
        </w:rPr>
        <w:t xml:space="preserve">Additional </w:t>
      </w:r>
      <w:r w:rsidR="00B25319">
        <w:rPr>
          <w:sz w:val="20"/>
          <w:szCs w:val="20"/>
        </w:rPr>
        <w:t xml:space="preserve">adults are $25 per month, </w:t>
      </w:r>
      <w:r w:rsidR="00175CE3" w:rsidRPr="001953E9">
        <w:rPr>
          <w:sz w:val="20"/>
          <w:szCs w:val="20"/>
        </w:rPr>
        <w:t>children under 1</w:t>
      </w:r>
      <w:r w:rsidR="00B25319">
        <w:rPr>
          <w:sz w:val="20"/>
          <w:szCs w:val="20"/>
        </w:rPr>
        <w:t>7</w:t>
      </w:r>
      <w:r w:rsidR="00175CE3" w:rsidRPr="001953E9">
        <w:rPr>
          <w:sz w:val="20"/>
          <w:szCs w:val="20"/>
        </w:rPr>
        <w:t xml:space="preserve"> are $12.50 per month</w:t>
      </w:r>
      <w:r w:rsidR="00B25319">
        <w:rPr>
          <w:sz w:val="20"/>
          <w:szCs w:val="20"/>
        </w:rPr>
        <w:t>, children under 5 are free. Monthly site rentals may vary based on sites rented.</w:t>
      </w:r>
    </w:p>
    <w:p w14:paraId="680F66C7" w14:textId="13A28208" w:rsidR="00175CE3" w:rsidRPr="001953E9" w:rsidRDefault="00175CE3" w:rsidP="00744484">
      <w:pPr>
        <w:pStyle w:val="ListParagraph"/>
        <w:numPr>
          <w:ilvl w:val="0"/>
          <w:numId w:val="1"/>
        </w:numPr>
        <w:spacing w:after="0"/>
        <w:ind w:left="360"/>
        <w:rPr>
          <w:sz w:val="20"/>
          <w:szCs w:val="20"/>
        </w:rPr>
      </w:pPr>
      <w:r w:rsidRPr="001953E9">
        <w:rPr>
          <w:sz w:val="20"/>
          <w:szCs w:val="20"/>
        </w:rPr>
        <w:t>All sites include meters. A $100 meter deposit will be collected at check in. The meter will be read once per month w</w:t>
      </w:r>
      <w:r w:rsidR="001953E9">
        <w:rPr>
          <w:sz w:val="20"/>
          <w:szCs w:val="20"/>
        </w:rPr>
        <w:t>hen rent is due. Charges are .10</w:t>
      </w:r>
      <w:r w:rsidRPr="001953E9">
        <w:rPr>
          <w:sz w:val="20"/>
          <w:szCs w:val="20"/>
        </w:rPr>
        <w:t xml:space="preserve"> per kwh usage. You are permitted to use either the 30amp or 50amp, whichever amperage your RV is designed for. No adapters or sp</w:t>
      </w:r>
      <w:r w:rsidR="001175D9" w:rsidRPr="001953E9">
        <w:rPr>
          <w:sz w:val="20"/>
          <w:szCs w:val="20"/>
        </w:rPr>
        <w:t xml:space="preserve">litters are allowed. </w:t>
      </w:r>
    </w:p>
    <w:p w14:paraId="31E6C765" w14:textId="3973609A" w:rsidR="00E82093" w:rsidRPr="001953E9" w:rsidRDefault="00E82093" w:rsidP="00744484">
      <w:pPr>
        <w:pStyle w:val="ListParagraph"/>
        <w:numPr>
          <w:ilvl w:val="0"/>
          <w:numId w:val="1"/>
        </w:numPr>
        <w:spacing w:after="0"/>
        <w:ind w:left="360"/>
        <w:rPr>
          <w:sz w:val="20"/>
          <w:szCs w:val="20"/>
        </w:rPr>
      </w:pPr>
      <w:r w:rsidRPr="001953E9">
        <w:rPr>
          <w:sz w:val="20"/>
          <w:szCs w:val="20"/>
        </w:rPr>
        <w:t>All campers must m</w:t>
      </w:r>
      <w:r w:rsidR="00F642B0" w:rsidRPr="001953E9">
        <w:rPr>
          <w:sz w:val="20"/>
          <w:szCs w:val="20"/>
        </w:rPr>
        <w:t>ove</w:t>
      </w:r>
      <w:r w:rsidR="000049B3">
        <w:rPr>
          <w:sz w:val="20"/>
          <w:szCs w:val="20"/>
        </w:rPr>
        <w:t xml:space="preserve"> to spring sites between 04/1/1</w:t>
      </w:r>
      <w:r w:rsidR="00B25319">
        <w:rPr>
          <w:sz w:val="20"/>
          <w:szCs w:val="20"/>
        </w:rPr>
        <w:t>9</w:t>
      </w:r>
      <w:r w:rsidR="000049B3">
        <w:rPr>
          <w:sz w:val="20"/>
          <w:szCs w:val="20"/>
        </w:rPr>
        <w:t xml:space="preserve"> and 04/15/1</w:t>
      </w:r>
      <w:r w:rsidR="00B25319">
        <w:rPr>
          <w:sz w:val="20"/>
          <w:szCs w:val="20"/>
        </w:rPr>
        <w:t>9</w:t>
      </w:r>
      <w:r w:rsidR="00F642B0" w:rsidRPr="001953E9">
        <w:rPr>
          <w:sz w:val="20"/>
          <w:szCs w:val="20"/>
        </w:rPr>
        <w:t xml:space="preserve"> depending on how soon we can have the water turned on. </w:t>
      </w:r>
      <w:r w:rsidRPr="001953E9">
        <w:rPr>
          <w:sz w:val="20"/>
          <w:szCs w:val="20"/>
        </w:rPr>
        <w:t>Please make arrangements and get new sites from</w:t>
      </w:r>
      <w:r w:rsidR="00F642B0" w:rsidRPr="001953E9">
        <w:rPr>
          <w:sz w:val="20"/>
          <w:szCs w:val="20"/>
        </w:rPr>
        <w:t xml:space="preserve"> front office. These s</w:t>
      </w:r>
      <w:r w:rsidR="000049B3">
        <w:rPr>
          <w:sz w:val="20"/>
          <w:szCs w:val="20"/>
        </w:rPr>
        <w:t>ites are available until 11/1/1</w:t>
      </w:r>
      <w:r w:rsidR="00B25319">
        <w:rPr>
          <w:sz w:val="20"/>
          <w:szCs w:val="20"/>
        </w:rPr>
        <w:t>9</w:t>
      </w:r>
      <w:bookmarkStart w:id="0" w:name="_GoBack"/>
      <w:bookmarkEnd w:id="0"/>
      <w:r w:rsidR="00F642B0" w:rsidRPr="001953E9">
        <w:rPr>
          <w:sz w:val="20"/>
          <w:szCs w:val="20"/>
        </w:rPr>
        <w:t xml:space="preserve"> when we will again be moving back to winter sites.</w:t>
      </w:r>
    </w:p>
    <w:p w14:paraId="0FE44D3E" w14:textId="6423CDB2" w:rsidR="0080265D" w:rsidRPr="001953E9" w:rsidRDefault="0080265D" w:rsidP="00744484">
      <w:pPr>
        <w:pStyle w:val="ListParagraph"/>
        <w:numPr>
          <w:ilvl w:val="0"/>
          <w:numId w:val="1"/>
        </w:numPr>
        <w:spacing w:after="0"/>
        <w:ind w:left="360"/>
        <w:rPr>
          <w:sz w:val="20"/>
          <w:szCs w:val="20"/>
        </w:rPr>
      </w:pPr>
      <w:r w:rsidRPr="001953E9">
        <w:rPr>
          <w:sz w:val="20"/>
          <w:szCs w:val="20"/>
        </w:rPr>
        <w:t>Outdoor appearances are extremely important. All sites must be kept neat. No decking or any structures that look permanent can be built.</w:t>
      </w:r>
      <w:r w:rsidR="00744484" w:rsidRPr="001953E9">
        <w:rPr>
          <w:sz w:val="20"/>
          <w:szCs w:val="20"/>
        </w:rPr>
        <w:t xml:space="preserve"> No outdoor</w:t>
      </w:r>
      <w:r w:rsidR="0026231E" w:rsidRPr="001953E9">
        <w:rPr>
          <w:sz w:val="20"/>
          <w:szCs w:val="20"/>
        </w:rPr>
        <w:t xml:space="preserve"> appliances, (refrigerators, wash</w:t>
      </w:r>
      <w:r w:rsidR="00744484" w:rsidRPr="001953E9">
        <w:rPr>
          <w:sz w:val="20"/>
          <w:szCs w:val="20"/>
        </w:rPr>
        <w:t>er/dryers, freezers etc.) of any kind will be allowed.</w:t>
      </w:r>
      <w:r w:rsidRPr="001953E9">
        <w:rPr>
          <w:sz w:val="20"/>
          <w:szCs w:val="20"/>
        </w:rPr>
        <w:t xml:space="preserve"> </w:t>
      </w:r>
      <w:r w:rsidR="00715E9F" w:rsidRPr="001953E9">
        <w:rPr>
          <w:sz w:val="20"/>
          <w:szCs w:val="20"/>
        </w:rPr>
        <w:t xml:space="preserve">Outdoor rugs are only allowed on gravel. </w:t>
      </w:r>
      <w:r w:rsidR="00744484" w:rsidRPr="001953E9">
        <w:rPr>
          <w:sz w:val="20"/>
          <w:szCs w:val="20"/>
        </w:rPr>
        <w:t>No LP tanks larger than #100 are allowed. Fire pits are not to be used as trash cans. Patios, grounds and underneath campers are not to be used as storage areas. All items that are in the managements</w:t>
      </w:r>
      <w:r w:rsidR="00157071" w:rsidRPr="001953E9">
        <w:rPr>
          <w:sz w:val="20"/>
          <w:szCs w:val="20"/>
        </w:rPr>
        <w:t xml:space="preserve"> opi</w:t>
      </w:r>
      <w:r w:rsidR="006215DB" w:rsidRPr="001953E9">
        <w:rPr>
          <w:sz w:val="20"/>
          <w:szCs w:val="20"/>
        </w:rPr>
        <w:t>nion to</w:t>
      </w:r>
      <w:r w:rsidR="00744484" w:rsidRPr="001953E9">
        <w:rPr>
          <w:sz w:val="20"/>
          <w:szCs w:val="20"/>
        </w:rPr>
        <w:t xml:space="preserve"> cause a negative impression on the p</w:t>
      </w:r>
      <w:r w:rsidR="0026231E" w:rsidRPr="001953E9">
        <w:rPr>
          <w:sz w:val="20"/>
          <w:szCs w:val="20"/>
        </w:rPr>
        <w:t>ark are subject to</w:t>
      </w:r>
      <w:r w:rsidR="00744484" w:rsidRPr="001953E9">
        <w:rPr>
          <w:sz w:val="20"/>
          <w:szCs w:val="20"/>
        </w:rPr>
        <w:t xml:space="preserve"> removal. Fees are charged and you will be asked to leave the park if the staff has to clean your site. </w:t>
      </w:r>
      <w:r w:rsidR="005C01C2" w:rsidRPr="001953E9">
        <w:rPr>
          <w:sz w:val="20"/>
          <w:szCs w:val="20"/>
        </w:rPr>
        <w:t xml:space="preserve">Satellites should be placed on the gravel only otherwise moved </w:t>
      </w:r>
      <w:r w:rsidR="00F642B0" w:rsidRPr="001953E9">
        <w:rPr>
          <w:sz w:val="20"/>
          <w:szCs w:val="20"/>
        </w:rPr>
        <w:t>weekly for mowing</w:t>
      </w:r>
      <w:r w:rsidR="005C01C2" w:rsidRPr="001953E9">
        <w:rPr>
          <w:sz w:val="20"/>
          <w:szCs w:val="20"/>
        </w:rPr>
        <w:t xml:space="preserve"> and maintenance. </w:t>
      </w:r>
      <w:r w:rsidRPr="001953E9">
        <w:rPr>
          <w:sz w:val="20"/>
          <w:szCs w:val="20"/>
        </w:rPr>
        <w:t>Dog house sheds, dog runs, dog cages, etc</w:t>
      </w:r>
      <w:r w:rsidR="00744484" w:rsidRPr="001953E9">
        <w:rPr>
          <w:sz w:val="20"/>
          <w:szCs w:val="20"/>
        </w:rPr>
        <w:t>.</w:t>
      </w:r>
      <w:r w:rsidRPr="001953E9">
        <w:rPr>
          <w:sz w:val="20"/>
          <w:szCs w:val="20"/>
        </w:rPr>
        <w:t xml:space="preserve"> will not be allowed. Dogs cannot be left unattended at any time and need to be on a leash shorter than 6 feet with a person on the other end.</w:t>
      </w:r>
      <w:r w:rsidR="00744484" w:rsidRPr="001953E9">
        <w:rPr>
          <w:sz w:val="20"/>
          <w:szCs w:val="20"/>
        </w:rPr>
        <w:t xml:space="preserve"> Please utilize the dog park and clean up after your pets.</w:t>
      </w:r>
      <w:r w:rsidR="00E01C4C" w:rsidRPr="001953E9">
        <w:rPr>
          <w:sz w:val="20"/>
          <w:szCs w:val="20"/>
        </w:rPr>
        <w:t xml:space="preserve"> Aggressive natured dogs such as Pit bulls, Doberman, Rottweilers are not allowed.</w:t>
      </w:r>
    </w:p>
    <w:p w14:paraId="621B3EC2" w14:textId="209DF05B" w:rsidR="00744484" w:rsidRPr="001953E9" w:rsidRDefault="00157071" w:rsidP="00744484">
      <w:pPr>
        <w:pStyle w:val="ListParagraph"/>
        <w:numPr>
          <w:ilvl w:val="0"/>
          <w:numId w:val="1"/>
        </w:numPr>
        <w:spacing w:after="0"/>
        <w:ind w:left="360"/>
        <w:rPr>
          <w:sz w:val="20"/>
          <w:szCs w:val="20"/>
        </w:rPr>
      </w:pPr>
      <w:r w:rsidRPr="001953E9">
        <w:rPr>
          <w:sz w:val="20"/>
          <w:szCs w:val="20"/>
        </w:rPr>
        <w:t>Personal s</w:t>
      </w:r>
      <w:r w:rsidR="00744484" w:rsidRPr="001953E9">
        <w:rPr>
          <w:sz w:val="20"/>
          <w:szCs w:val="20"/>
        </w:rPr>
        <w:t>torage trailers must be parked in overflow</w:t>
      </w:r>
      <w:r w:rsidRPr="001953E9">
        <w:rPr>
          <w:sz w:val="20"/>
          <w:szCs w:val="20"/>
        </w:rPr>
        <w:t>/storage</w:t>
      </w:r>
      <w:r w:rsidR="000049B3">
        <w:rPr>
          <w:sz w:val="20"/>
          <w:szCs w:val="20"/>
        </w:rPr>
        <w:t xml:space="preserve"> parking and are subject to a $</w:t>
      </w:r>
      <w:r w:rsidR="00744484" w:rsidRPr="001953E9">
        <w:rPr>
          <w:sz w:val="20"/>
          <w:szCs w:val="20"/>
        </w:rPr>
        <w:t>5</w:t>
      </w:r>
      <w:r w:rsidR="000049B3">
        <w:rPr>
          <w:sz w:val="20"/>
          <w:szCs w:val="20"/>
        </w:rPr>
        <w:t>0</w:t>
      </w:r>
      <w:r w:rsidR="00744484" w:rsidRPr="001953E9">
        <w:rPr>
          <w:sz w:val="20"/>
          <w:szCs w:val="20"/>
        </w:rPr>
        <w:t xml:space="preserve"> monthly storage fee.</w:t>
      </w:r>
    </w:p>
    <w:p w14:paraId="00998DF5" w14:textId="511EFEA6" w:rsidR="00157071" w:rsidRPr="001953E9" w:rsidRDefault="00157071" w:rsidP="00744484">
      <w:pPr>
        <w:pStyle w:val="ListParagraph"/>
        <w:numPr>
          <w:ilvl w:val="0"/>
          <w:numId w:val="1"/>
        </w:numPr>
        <w:spacing w:after="0"/>
        <w:ind w:left="360"/>
        <w:rPr>
          <w:sz w:val="20"/>
          <w:szCs w:val="20"/>
        </w:rPr>
      </w:pPr>
      <w:r w:rsidRPr="001953E9">
        <w:rPr>
          <w:sz w:val="20"/>
          <w:szCs w:val="20"/>
        </w:rPr>
        <w:t>We are not responsible for personal mail sent to the business address. You may not use our address as a permanent residence. You may have items sent here or use a PO Box at the post office across the highway.</w:t>
      </w:r>
    </w:p>
    <w:p w14:paraId="2D1BF488" w14:textId="01CD3E78" w:rsidR="00E66038" w:rsidRPr="001953E9" w:rsidRDefault="00E66038" w:rsidP="00744484">
      <w:pPr>
        <w:pStyle w:val="ListParagraph"/>
        <w:numPr>
          <w:ilvl w:val="0"/>
          <w:numId w:val="1"/>
        </w:numPr>
        <w:spacing w:after="0"/>
        <w:ind w:left="360"/>
        <w:rPr>
          <w:sz w:val="20"/>
          <w:szCs w:val="20"/>
        </w:rPr>
      </w:pPr>
      <w:r w:rsidRPr="001953E9">
        <w:rPr>
          <w:sz w:val="20"/>
          <w:szCs w:val="20"/>
        </w:rPr>
        <w:t>Excessive Trash in also subject to disposal fees of the owners choosing. The use of the dumpsters is for normal daily trash. There is a local dump located in Sioux City for disposal of appliances, remolding furniture, or any other large items.</w:t>
      </w:r>
    </w:p>
    <w:p w14:paraId="58590396" w14:textId="1931189D" w:rsidR="00715E9F" w:rsidRPr="001953E9" w:rsidRDefault="00715E9F" w:rsidP="00744484">
      <w:pPr>
        <w:pStyle w:val="ListParagraph"/>
        <w:numPr>
          <w:ilvl w:val="0"/>
          <w:numId w:val="1"/>
        </w:numPr>
        <w:spacing w:after="0"/>
        <w:ind w:left="360"/>
        <w:rPr>
          <w:sz w:val="20"/>
          <w:szCs w:val="20"/>
        </w:rPr>
      </w:pPr>
      <w:r w:rsidRPr="001953E9">
        <w:rPr>
          <w:sz w:val="20"/>
          <w:szCs w:val="20"/>
        </w:rPr>
        <w:t>RV washing requires a washing permit at the office of $15. This is for personal use along with RV washing services as they use our water to do so.</w:t>
      </w:r>
    </w:p>
    <w:p w14:paraId="59CA4837" w14:textId="191D01DE" w:rsidR="0080265D" w:rsidRPr="001953E9" w:rsidRDefault="0080265D" w:rsidP="00744484">
      <w:pPr>
        <w:pStyle w:val="ListParagraph"/>
        <w:numPr>
          <w:ilvl w:val="0"/>
          <w:numId w:val="1"/>
        </w:numPr>
        <w:spacing w:after="0"/>
        <w:ind w:left="360"/>
        <w:rPr>
          <w:sz w:val="20"/>
          <w:szCs w:val="20"/>
        </w:rPr>
      </w:pPr>
      <w:r w:rsidRPr="007617D5">
        <w:rPr>
          <w:sz w:val="20"/>
          <w:szCs w:val="20"/>
          <w:highlight w:val="yellow"/>
        </w:rPr>
        <w:t xml:space="preserve">Rent is due by checkout at 11am. </w:t>
      </w:r>
      <w:r w:rsidR="007617D5" w:rsidRPr="007617D5">
        <w:rPr>
          <w:sz w:val="20"/>
          <w:szCs w:val="20"/>
          <w:highlight w:val="yellow"/>
        </w:rPr>
        <w:t>Rent not paid by 11am will be automatically charged to the credit card we have on file. If you prefer to pay cash</w:t>
      </w:r>
      <w:r w:rsidR="007617D5">
        <w:rPr>
          <w:sz w:val="20"/>
          <w:szCs w:val="20"/>
          <w:highlight w:val="yellow"/>
        </w:rPr>
        <w:t>,</w:t>
      </w:r>
      <w:r w:rsidR="007617D5" w:rsidRPr="007617D5">
        <w:rPr>
          <w:sz w:val="20"/>
          <w:szCs w:val="20"/>
          <w:highlight w:val="yellow"/>
        </w:rPr>
        <w:t xml:space="preserve"> payment needs to be made the night prior. </w:t>
      </w:r>
      <w:r w:rsidR="0013714F" w:rsidRPr="007617D5">
        <w:rPr>
          <w:sz w:val="20"/>
          <w:szCs w:val="20"/>
          <w:highlight w:val="yellow"/>
        </w:rPr>
        <w:t xml:space="preserve"> </w:t>
      </w:r>
      <w:r w:rsidR="005C01C2" w:rsidRPr="007617D5">
        <w:rPr>
          <w:sz w:val="20"/>
          <w:szCs w:val="20"/>
          <w:highlight w:val="yellow"/>
        </w:rPr>
        <w:t>A late fee of $30 will be added to the balance if not paid on time</w:t>
      </w:r>
      <w:r w:rsidR="005C01C2" w:rsidRPr="001953E9">
        <w:rPr>
          <w:sz w:val="20"/>
          <w:szCs w:val="20"/>
        </w:rPr>
        <w:t xml:space="preserve"> </w:t>
      </w:r>
      <w:r w:rsidR="005C01C2" w:rsidRPr="007617D5">
        <w:rPr>
          <w:sz w:val="20"/>
          <w:szCs w:val="20"/>
          <w:highlight w:val="yellow"/>
        </w:rPr>
        <w:t>and then again $5 each additional day.</w:t>
      </w:r>
      <w:r w:rsidR="005C01C2" w:rsidRPr="001953E9">
        <w:rPr>
          <w:sz w:val="20"/>
          <w:szCs w:val="20"/>
        </w:rPr>
        <w:t xml:space="preserve"> All camping is based on the daily rate which is subject to a weekly or monthly discount</w:t>
      </w:r>
      <w:r w:rsidR="006B1F8C" w:rsidRPr="001953E9">
        <w:rPr>
          <w:sz w:val="20"/>
          <w:szCs w:val="20"/>
        </w:rPr>
        <w:t>. Payments must be made in full to obtain the monthly discount. If this cannot be obtained you will be required to pay the daily rate and then resume monthly when you are able to do so. Daily rates paid will not be prorated into the monthly fee. Payments can be set up to be ran automatically each month on the due date. Cash or checks can be left in the night registration box if the store is not open.</w:t>
      </w:r>
      <w:r w:rsidR="007617D5">
        <w:rPr>
          <w:sz w:val="20"/>
          <w:szCs w:val="20"/>
        </w:rPr>
        <w:t xml:space="preserve"> No refunds on early departures.</w:t>
      </w:r>
    </w:p>
    <w:p w14:paraId="4F9BD1C0" w14:textId="447AA02F" w:rsidR="00FC7D25" w:rsidRDefault="00FC7D25" w:rsidP="00FC7D25">
      <w:pPr>
        <w:spacing w:after="0"/>
      </w:pPr>
    </w:p>
    <w:p w14:paraId="2F600EE2" w14:textId="40D8CB92" w:rsidR="0013714F" w:rsidRDefault="0013714F" w:rsidP="00FC7D25">
      <w:pPr>
        <w:spacing w:after="0"/>
      </w:pPr>
    </w:p>
    <w:p w14:paraId="23750238" w14:textId="523882B0" w:rsidR="00043ACA" w:rsidRPr="00E66038" w:rsidRDefault="007B7E96" w:rsidP="00E66038">
      <w:pPr>
        <w:spacing w:after="0"/>
        <w:rPr>
          <w:sz w:val="18"/>
          <w:szCs w:val="18"/>
        </w:rPr>
      </w:pPr>
      <w:r w:rsidRPr="00E66038">
        <w:rPr>
          <w:sz w:val="18"/>
          <w:szCs w:val="18"/>
        </w:rPr>
        <w:t>Signature: _</w:t>
      </w:r>
      <w:r w:rsidR="00E160D3" w:rsidRPr="00E66038">
        <w:rPr>
          <w:sz w:val="18"/>
          <w:szCs w:val="18"/>
        </w:rPr>
        <w:t xml:space="preserve">__________________________________________________ </w:t>
      </w:r>
      <w:r w:rsidRPr="00E66038">
        <w:rPr>
          <w:sz w:val="18"/>
          <w:szCs w:val="18"/>
        </w:rPr>
        <w:t>Date: _</w:t>
      </w:r>
      <w:r w:rsidR="00E160D3" w:rsidRPr="00E66038">
        <w:rPr>
          <w:sz w:val="18"/>
          <w:szCs w:val="18"/>
        </w:rPr>
        <w:t>_______________________________</w:t>
      </w:r>
      <w:r w:rsidR="004264FE">
        <w:rPr>
          <w:sz w:val="18"/>
          <w:szCs w:val="18"/>
        </w:rPr>
        <w:t>Spring</w:t>
      </w:r>
      <w:r w:rsidR="00E66038">
        <w:rPr>
          <w:sz w:val="18"/>
          <w:szCs w:val="18"/>
        </w:rPr>
        <w:t xml:space="preserve"> Site#_____________</w:t>
      </w:r>
    </w:p>
    <w:sectPr w:rsidR="00043ACA" w:rsidRPr="00E66038" w:rsidSect="007444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7769" w14:textId="77777777" w:rsidR="00AE61CD" w:rsidRDefault="00AE61CD" w:rsidP="00B25319">
      <w:pPr>
        <w:spacing w:after="0" w:line="240" w:lineRule="auto"/>
      </w:pPr>
      <w:r>
        <w:separator/>
      </w:r>
    </w:p>
  </w:endnote>
  <w:endnote w:type="continuationSeparator" w:id="0">
    <w:p w14:paraId="7D9386B2" w14:textId="77777777" w:rsidR="00AE61CD" w:rsidRDefault="00AE61CD" w:rsidP="00B2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9B19" w14:textId="77777777" w:rsidR="00AE61CD" w:rsidRDefault="00AE61CD" w:rsidP="00B25319">
      <w:pPr>
        <w:spacing w:after="0" w:line="240" w:lineRule="auto"/>
      </w:pPr>
      <w:r>
        <w:separator/>
      </w:r>
    </w:p>
  </w:footnote>
  <w:footnote w:type="continuationSeparator" w:id="0">
    <w:p w14:paraId="15513658" w14:textId="77777777" w:rsidR="00AE61CD" w:rsidRDefault="00AE61CD" w:rsidP="00B25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C63"/>
    <w:multiLevelType w:val="hybridMultilevel"/>
    <w:tmpl w:val="CE7A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CA"/>
    <w:rsid w:val="000049B3"/>
    <w:rsid w:val="00043ACA"/>
    <w:rsid w:val="001175D9"/>
    <w:rsid w:val="0013714F"/>
    <w:rsid w:val="00157071"/>
    <w:rsid w:val="00175CE3"/>
    <w:rsid w:val="001953E9"/>
    <w:rsid w:val="0026231E"/>
    <w:rsid w:val="002872EA"/>
    <w:rsid w:val="0038492D"/>
    <w:rsid w:val="004052C3"/>
    <w:rsid w:val="004264FE"/>
    <w:rsid w:val="005C01C2"/>
    <w:rsid w:val="006215DB"/>
    <w:rsid w:val="006B1F8C"/>
    <w:rsid w:val="00715E9F"/>
    <w:rsid w:val="00744484"/>
    <w:rsid w:val="007617D5"/>
    <w:rsid w:val="007B7E96"/>
    <w:rsid w:val="0080265D"/>
    <w:rsid w:val="00944F87"/>
    <w:rsid w:val="00AA1BD1"/>
    <w:rsid w:val="00AE61CD"/>
    <w:rsid w:val="00B25319"/>
    <w:rsid w:val="00C5586C"/>
    <w:rsid w:val="00CF2F55"/>
    <w:rsid w:val="00D33AC5"/>
    <w:rsid w:val="00E01C4C"/>
    <w:rsid w:val="00E160D3"/>
    <w:rsid w:val="00E66038"/>
    <w:rsid w:val="00E82093"/>
    <w:rsid w:val="00F04AAB"/>
    <w:rsid w:val="00F642B0"/>
    <w:rsid w:val="00FC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B91D6"/>
  <w15:chartTrackingRefBased/>
  <w15:docId w15:val="{797991AF-2A0A-4DE1-9AE1-DE8FB9E2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CA"/>
    <w:pPr>
      <w:ind w:left="720"/>
      <w:contextualSpacing/>
    </w:pPr>
  </w:style>
  <w:style w:type="paragraph" w:styleId="BalloonText">
    <w:name w:val="Balloon Text"/>
    <w:basedOn w:val="Normal"/>
    <w:link w:val="BalloonTextChar"/>
    <w:uiPriority w:val="99"/>
    <w:semiHidden/>
    <w:unhideWhenUsed/>
    <w:rsid w:val="00621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DB"/>
    <w:rPr>
      <w:rFonts w:ascii="Segoe UI" w:hAnsi="Segoe UI" w:cs="Segoe UI"/>
      <w:sz w:val="18"/>
      <w:szCs w:val="18"/>
    </w:rPr>
  </w:style>
  <w:style w:type="paragraph" w:styleId="NoSpacing">
    <w:name w:val="No Spacing"/>
    <w:uiPriority w:val="1"/>
    <w:qFormat/>
    <w:rsid w:val="00F04AAB"/>
    <w:pPr>
      <w:spacing w:after="0" w:line="240" w:lineRule="auto"/>
    </w:pPr>
  </w:style>
  <w:style w:type="paragraph" w:styleId="Header">
    <w:name w:val="header"/>
    <w:basedOn w:val="Normal"/>
    <w:link w:val="HeaderChar"/>
    <w:uiPriority w:val="99"/>
    <w:unhideWhenUsed/>
    <w:rsid w:val="00B25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19"/>
  </w:style>
  <w:style w:type="paragraph" w:styleId="Footer">
    <w:name w:val="footer"/>
    <w:basedOn w:val="Normal"/>
    <w:link w:val="FooterChar"/>
    <w:uiPriority w:val="99"/>
    <w:unhideWhenUsed/>
    <w:rsid w:val="00B25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5B85-34F5-41B7-A304-DA60D30C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Grooms</dc:creator>
  <cp:keywords/>
  <dc:description/>
  <cp:lastModifiedBy>Teresa Grooms</cp:lastModifiedBy>
  <cp:revision>11</cp:revision>
  <cp:lastPrinted>2017-08-17T19:06:00Z</cp:lastPrinted>
  <dcterms:created xsi:type="dcterms:W3CDTF">2017-02-05T20:00:00Z</dcterms:created>
  <dcterms:modified xsi:type="dcterms:W3CDTF">2019-02-14T21:27:00Z</dcterms:modified>
</cp:coreProperties>
</file>