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125" w:type="pct"/>
        <w:tblCellSpacing w:w="72" w:type="dxa"/>
        <w:tblInd w:w="-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tructure layout table"/>
      </w:tblPr>
      <w:tblGrid>
        <w:gridCol w:w="7007"/>
        <w:gridCol w:w="4063"/>
      </w:tblGrid>
      <w:tr w:rsidR="00FE4BDB" w:rsidRPr="0040003C" w:rsidTr="009C1A7C">
        <w:trPr>
          <w:tblHeader/>
          <w:tblCellSpacing w:w="72" w:type="dxa"/>
        </w:trPr>
        <w:tc>
          <w:tcPr>
            <w:tcW w:w="6791" w:type="dxa"/>
            <w:shd w:val="clear" w:color="auto" w:fill="487F81" w:themeFill="accent1"/>
            <w:tcMar>
              <w:right w:w="259" w:type="dxa"/>
            </w:tcMar>
            <w:vAlign w:val="center"/>
          </w:tcPr>
          <w:p w:rsidR="00FE4BDB" w:rsidRPr="0040003C" w:rsidRDefault="00661F44" w:rsidP="0040003C">
            <w:pPr>
              <w:pStyle w:val="Title"/>
              <w:spacing w:after="240"/>
              <w:rPr>
                <w:rFonts w:ascii="Gibson" w:hAnsi="Gibson"/>
              </w:rPr>
            </w:pPr>
            <w:bookmarkStart w:id="0" w:name="_GoBack"/>
            <w:bookmarkEnd w:id="0"/>
            <w:r w:rsidRPr="0040003C">
              <w:rPr>
                <w:rFonts w:ascii="Gibson" w:hAnsi="Gibson"/>
                <w:sz w:val="44"/>
              </w:rPr>
              <w:t>Acton/ Los Angeles North KOA</w:t>
            </w:r>
            <w:r w:rsidR="00A47AB0" w:rsidRPr="0040003C">
              <w:rPr>
                <w:rFonts w:ascii="Gibson" w:hAnsi="Gibson"/>
                <w:sz w:val="44"/>
              </w:rPr>
              <w:t xml:space="preserve"> Holiday</w:t>
            </w:r>
            <w:r w:rsidR="0040003C" w:rsidRPr="0040003C">
              <w:rPr>
                <w:rFonts w:ascii="Gibson" w:hAnsi="Gibson"/>
                <w:sz w:val="44"/>
              </w:rPr>
              <w:t xml:space="preserve"> </w:t>
            </w:r>
          </w:p>
        </w:tc>
        <w:tc>
          <w:tcPr>
            <w:tcW w:w="3847" w:type="dxa"/>
            <w:tcBorders>
              <w:left w:val="nil"/>
            </w:tcBorders>
            <w:shd w:val="clear" w:color="auto" w:fill="D7E8E8" w:themeFill="accent1" w:themeFillTint="33"/>
            <w:vAlign w:val="center"/>
          </w:tcPr>
          <w:p w:rsidR="00FE4BDB" w:rsidRPr="0040003C" w:rsidRDefault="00661F44" w:rsidP="00661F44">
            <w:pPr>
              <w:pStyle w:val="Subtitle"/>
              <w:spacing w:after="240"/>
              <w:jc w:val="left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8240" behindDoc="1" locked="0" layoutInCell="1" allowOverlap="1" wp14:anchorId="32C33E45" wp14:editId="0738BABB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74295</wp:posOffset>
                  </wp:positionV>
                  <wp:extent cx="1000125" cy="1000125"/>
                  <wp:effectExtent l="0" t="0" r="9525" b="9525"/>
                  <wp:wrapTight wrapText="bothSides">
                    <wp:wrapPolygon edited="0">
                      <wp:start x="0" y="0"/>
                      <wp:lineTo x="0" y="21394"/>
                      <wp:lineTo x="21394" y="21394"/>
                      <wp:lineTo x="21394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OA_LOGO_SEGMENT_Holiday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E4BDB" w:rsidRPr="0040003C" w:rsidRDefault="00FE4BDB" w:rsidP="00041E3D">
            <w:pPr>
              <w:pStyle w:val="Subtitle"/>
              <w:spacing w:after="240"/>
            </w:pPr>
          </w:p>
        </w:tc>
      </w:tr>
      <w:tr w:rsidR="00A62AD4" w:rsidRPr="00A62AD4" w:rsidTr="009C1A7C">
        <w:trPr>
          <w:tblCellSpacing w:w="72" w:type="dxa"/>
        </w:trPr>
        <w:tc>
          <w:tcPr>
            <w:tcW w:w="6791" w:type="dxa"/>
            <w:shd w:val="clear" w:color="auto" w:fill="auto"/>
            <w:tcMar>
              <w:right w:w="259" w:type="dxa"/>
            </w:tcMar>
          </w:tcPr>
          <w:p w:rsidR="00A62AD4" w:rsidRPr="00A62AD4" w:rsidRDefault="00661F44" w:rsidP="00A62AD4">
            <w:pPr>
              <w:pStyle w:val="Photo"/>
              <w:spacing w:line="259" w:lineRule="auto"/>
            </w:pPr>
            <w:r>
              <w:rPr>
                <w:noProof/>
                <w:lang w:eastAsia="en-US"/>
              </w:rPr>
              <w:drawing>
                <wp:inline distT="0" distB="0" distL="0" distR="0" wp14:anchorId="26604D5C" wp14:editId="57848974">
                  <wp:extent cx="4381500" cy="269630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OA ppt Pic 1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4" t="5882" r="3315"/>
                          <a:stretch/>
                        </pic:blipFill>
                        <pic:spPr bwMode="auto">
                          <a:xfrm>
                            <a:off x="0" y="0"/>
                            <a:ext cx="4397460" cy="2706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2AD4" w:rsidRPr="0040003C" w:rsidRDefault="00A47AB0" w:rsidP="005F2DF8">
            <w:pPr>
              <w:pStyle w:val="Heading2"/>
              <w:spacing w:after="0"/>
              <w:outlineLvl w:val="1"/>
              <w:rPr>
                <w:b/>
              </w:rPr>
            </w:pPr>
            <w:r w:rsidRPr="0040003C">
              <w:rPr>
                <w:b/>
              </w:rPr>
              <w:t>Pricing Information</w:t>
            </w:r>
          </w:p>
          <w:p w:rsidR="00A62AD4" w:rsidRPr="00A62AD4" w:rsidRDefault="00A47AB0" w:rsidP="005F2DF8">
            <w:pPr>
              <w:pStyle w:val="Heading3"/>
              <w:outlineLvl w:val="2"/>
            </w:pPr>
            <w:r w:rsidRPr="0040003C">
              <w:rPr>
                <w:color w:val="002060"/>
              </w:rPr>
              <w:t>$8</w:t>
            </w:r>
            <w:r w:rsidR="00C5007E">
              <w:rPr>
                <w:color w:val="002060"/>
              </w:rPr>
              <w:t>5</w:t>
            </w:r>
            <w:r w:rsidRPr="0040003C">
              <w:rPr>
                <w:color w:val="002060"/>
              </w:rPr>
              <w:t xml:space="preserve">0 </w:t>
            </w:r>
            <w:r>
              <w:t>30-amp Regular RV Site</w:t>
            </w:r>
            <w:r w:rsidR="00C5007E">
              <w:t xml:space="preserve"> </w:t>
            </w:r>
          </w:p>
          <w:p w:rsidR="00A47AB0" w:rsidRDefault="00A47AB0" w:rsidP="005F2DF8">
            <w:pPr>
              <w:pStyle w:val="Heading3"/>
              <w:outlineLvl w:val="2"/>
            </w:pPr>
            <w:r w:rsidRPr="0040003C">
              <w:rPr>
                <w:color w:val="002060"/>
              </w:rPr>
              <w:t>$8</w:t>
            </w:r>
            <w:r w:rsidR="00C5007E">
              <w:rPr>
                <w:color w:val="002060"/>
              </w:rPr>
              <w:t>8</w:t>
            </w:r>
            <w:r w:rsidRPr="0040003C">
              <w:rPr>
                <w:color w:val="002060"/>
              </w:rPr>
              <w:t xml:space="preserve">0 </w:t>
            </w:r>
            <w:r>
              <w:t>30/50-amp Regular RV Site</w:t>
            </w:r>
          </w:p>
          <w:p w:rsidR="00A47AB0" w:rsidRDefault="00A47AB0" w:rsidP="005F2DF8">
            <w:pPr>
              <w:pStyle w:val="Heading3"/>
              <w:ind w:left="-270" w:firstLine="270"/>
              <w:outlineLvl w:val="2"/>
            </w:pPr>
            <w:r w:rsidRPr="0040003C">
              <w:rPr>
                <w:color w:val="002060"/>
              </w:rPr>
              <w:t>$850</w:t>
            </w:r>
            <w:r w:rsidR="00007CC6">
              <w:rPr>
                <w:color w:val="002060"/>
              </w:rPr>
              <w:t xml:space="preserve"> to </w:t>
            </w:r>
            <w:r w:rsidR="00C5007E">
              <w:rPr>
                <w:color w:val="002060"/>
              </w:rPr>
              <w:t>$880</w:t>
            </w:r>
            <w:r w:rsidRPr="0040003C">
              <w:rPr>
                <w:color w:val="002060"/>
              </w:rPr>
              <w:t xml:space="preserve"> </w:t>
            </w:r>
            <w:r>
              <w:t>30-amp Wide RV Site</w:t>
            </w:r>
          </w:p>
          <w:p w:rsidR="00A47AB0" w:rsidRDefault="00A47AB0" w:rsidP="005F2DF8">
            <w:pPr>
              <w:pStyle w:val="Heading3"/>
              <w:outlineLvl w:val="2"/>
            </w:pPr>
            <w:r w:rsidRPr="0040003C">
              <w:rPr>
                <w:color w:val="002060"/>
              </w:rPr>
              <w:t>$8</w:t>
            </w:r>
            <w:r w:rsidR="00C5007E">
              <w:rPr>
                <w:color w:val="002060"/>
              </w:rPr>
              <w:t>8</w:t>
            </w:r>
            <w:r w:rsidRPr="0040003C">
              <w:rPr>
                <w:color w:val="002060"/>
              </w:rPr>
              <w:t>0</w:t>
            </w:r>
            <w:r w:rsidR="00007CC6">
              <w:rPr>
                <w:color w:val="002060"/>
              </w:rPr>
              <w:t xml:space="preserve"> to $920</w:t>
            </w:r>
            <w:r w:rsidRPr="0040003C">
              <w:rPr>
                <w:color w:val="002060"/>
              </w:rPr>
              <w:t xml:space="preserve"> </w:t>
            </w:r>
            <w:r>
              <w:t>30/50-amp Wide RV Site</w:t>
            </w:r>
          </w:p>
          <w:p w:rsidR="00A47AB0" w:rsidRPr="00A62AD4" w:rsidRDefault="00A47AB0" w:rsidP="005F2DF8">
            <w:pPr>
              <w:pStyle w:val="Heading3"/>
              <w:outlineLvl w:val="2"/>
            </w:pPr>
            <w:r w:rsidRPr="0040003C">
              <w:rPr>
                <w:color w:val="002060"/>
              </w:rPr>
              <w:t xml:space="preserve">$890 to $920 </w:t>
            </w:r>
            <w:r>
              <w:t>30</w:t>
            </w:r>
            <w:r w:rsidR="0040003C">
              <w:t>/50</w:t>
            </w:r>
            <w:r>
              <w:t xml:space="preserve">-amp </w:t>
            </w:r>
            <w:r w:rsidR="0040003C">
              <w:t>Deluxe</w:t>
            </w:r>
            <w:r>
              <w:t xml:space="preserve"> RV Site</w:t>
            </w:r>
          </w:p>
          <w:p w:rsidR="00A47AB0" w:rsidRPr="00A47AB0" w:rsidRDefault="00A47AB0" w:rsidP="00A47AB0"/>
          <w:p w:rsidR="00A62AD4" w:rsidRDefault="0040003C" w:rsidP="005F2DF8">
            <w:pPr>
              <w:pStyle w:val="ListParagraph"/>
              <w:numPr>
                <w:ilvl w:val="0"/>
                <w:numId w:val="11"/>
              </w:numPr>
            </w:pPr>
            <w:r>
              <w:t>All Monthly Sites are Full Hook-up Back-In Sites</w:t>
            </w:r>
          </w:p>
          <w:p w:rsidR="0040003C" w:rsidRDefault="00C17FEF" w:rsidP="005F2DF8">
            <w:pPr>
              <w:pStyle w:val="ListParagraph"/>
              <w:numPr>
                <w:ilvl w:val="0"/>
                <w:numId w:val="11"/>
              </w:numPr>
            </w:pPr>
            <w:r>
              <w:t>390 Kilowatt included – 0.35</w:t>
            </w:r>
            <w:r w:rsidRPr="00C17FEF">
              <w:t>¢</w:t>
            </w:r>
            <w:r>
              <w:t xml:space="preserve"> per Kilowatt exceeded</w:t>
            </w:r>
          </w:p>
          <w:p w:rsidR="0040003C" w:rsidRDefault="003509A8" w:rsidP="005F2DF8">
            <w:pPr>
              <w:pStyle w:val="ListParagraph"/>
              <w:numPr>
                <w:ilvl w:val="0"/>
                <w:numId w:val="11"/>
              </w:numPr>
            </w:pPr>
            <w:r>
              <w:t>Per L.A. County regulations, g</w:t>
            </w:r>
            <w:r w:rsidR="00C17FEF">
              <w:t>uest cannot exceed 2 months in the</w:t>
            </w:r>
            <w:r>
              <w:t xml:space="preserve"> campground</w:t>
            </w:r>
            <w:r w:rsidR="00C17FEF">
              <w:t xml:space="preserve"> (must check out of the campground for 24 hours and can check back in for another 2 months)</w:t>
            </w:r>
          </w:p>
          <w:p w:rsidR="005F2DF8" w:rsidRDefault="005F2DF8" w:rsidP="005F2DF8">
            <w:pPr>
              <w:ind w:left="360"/>
            </w:pPr>
          </w:p>
          <w:p w:rsidR="00C17FEF" w:rsidRPr="00A62AD4" w:rsidRDefault="005F2DF8" w:rsidP="005F2DF8">
            <w:pPr>
              <w:ind w:left="360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57B292F" wp14:editId="60E7A54F">
                      <wp:simplePos x="0" y="0"/>
                      <wp:positionH relativeFrom="column">
                        <wp:posOffset>-219075</wp:posOffset>
                      </wp:positionH>
                      <wp:positionV relativeFrom="paragraph">
                        <wp:posOffset>640080</wp:posOffset>
                      </wp:positionV>
                      <wp:extent cx="7350760" cy="0"/>
                      <wp:effectExtent l="0" t="0" r="21590" b="1905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507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5AEE24" id="Straight Connector 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25pt,50.4pt" to="561.55pt,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" strokecolor="#487f81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BDB6DB" wp14:editId="561CC7F9">
                      <wp:simplePos x="0" y="0"/>
                      <wp:positionH relativeFrom="column">
                        <wp:posOffset>-219075</wp:posOffset>
                      </wp:positionH>
                      <wp:positionV relativeFrom="paragraph">
                        <wp:posOffset>664210</wp:posOffset>
                      </wp:positionV>
                      <wp:extent cx="7350760" cy="1400175"/>
                      <wp:effectExtent l="0" t="0" r="2540" b="952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50760" cy="1400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F2DF8" w:rsidRDefault="005F2DF8" w:rsidP="005F2DF8">
                                  <w:pPr>
                                    <w:spacing w:after="0"/>
                                    <w:rPr>
                                      <w:color w:val="000000"/>
                                      <w:sz w:val="18"/>
                                      <w:szCs w:val="27"/>
                                    </w:rPr>
                                  </w:pPr>
                                  <w:r w:rsidRPr="005F2DF8">
                                    <w:rPr>
                                      <w:b/>
                                      <w:color w:val="002060"/>
                                      <w:sz w:val="16"/>
                                      <w:szCs w:val="27"/>
                                    </w:rPr>
                                    <w:t>More about our campground:</w:t>
                                  </w:r>
                                  <w:r w:rsidRPr="005F2DF8">
                                    <w:rPr>
                                      <w:color w:val="002060"/>
                                      <w:sz w:val="16"/>
                                      <w:szCs w:val="27"/>
                                    </w:rPr>
                                    <w:t xml:space="preserve"> </w:t>
                                  </w:r>
                                  <w:r w:rsidRPr="005F2DF8">
                                    <w:rPr>
                                      <w:color w:val="000000"/>
                                      <w:sz w:val="16"/>
                                      <w:szCs w:val="27"/>
                                    </w:rPr>
                                    <w:t xml:space="preserve">Our campground is surrounded by the beautiful mountains of Soledad Canyon. The Santa Clara River is on our premises which offers a relaxing stream during rain or snow season. If you are looking for a remote location near the city, our KOA will provide you with a serene setting with breath-taking views. Please keep in mind that due to the location of our campground, cellular service is not guaranteed. We offer complimentary Wi-Fi throughout the campground and if you activate Wi-Fi calling you should be able to make and receive phone calls. Also, there is a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27"/>
                                    </w:rPr>
                                    <w:t>wild cat sanctuary less than a mile away from our campground and nearby railroad tracks.</w:t>
                                  </w:r>
                                </w:p>
                                <w:p w:rsidR="005F2DF8" w:rsidRPr="005A08A5" w:rsidRDefault="005F2DF8" w:rsidP="005F2DF8">
                                  <w:pPr>
                                    <w:spacing w:after="0"/>
                                    <w:rPr>
                                      <w:color w:val="000000"/>
                                      <w:sz w:val="18"/>
                                      <w:szCs w:val="27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27"/>
                                    </w:rPr>
                                    <w:t>It would be a fun experience to hear the wild cats throughout your stay!</w:t>
                                  </w:r>
                                </w:p>
                                <w:p w:rsidR="005F2DF8" w:rsidRDefault="005F2DF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AD71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left:0;text-align:left;margin-left:-17.25pt;margin-top:52.3pt;width:578.8pt;height:11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" fillcolor="white [3201]" stroked="f" strokeweight=".5pt">
                      <v:textbox>
                        <w:txbxContent>
                          <w:p w:rsidR="005F2DF8" w:rsidRDefault="005F2DF8" w:rsidP="005F2DF8">
                            <w:pPr>
                              <w:spacing w:after="0"/>
                              <w:rPr>
                                <w:color w:val="000000"/>
                                <w:sz w:val="18"/>
                                <w:szCs w:val="27"/>
                              </w:rPr>
                            </w:pPr>
                            <w:r w:rsidRPr="005F2DF8">
                              <w:rPr>
                                <w:b/>
                                <w:color w:val="002060"/>
                                <w:sz w:val="16"/>
                                <w:szCs w:val="27"/>
                              </w:rPr>
                              <w:t>More about</w:t>
                            </w:r>
                            <w:r w:rsidRPr="005F2DF8">
                              <w:rPr>
                                <w:b/>
                                <w:color w:val="002060"/>
                                <w:sz w:val="16"/>
                                <w:szCs w:val="27"/>
                              </w:rPr>
                              <w:t xml:space="preserve"> our campground:</w:t>
                            </w:r>
                            <w:r w:rsidRPr="005F2DF8">
                              <w:rPr>
                                <w:color w:val="002060"/>
                                <w:sz w:val="16"/>
                                <w:szCs w:val="27"/>
                              </w:rPr>
                              <w:t xml:space="preserve"> </w:t>
                            </w:r>
                            <w:r w:rsidRPr="005F2DF8">
                              <w:rPr>
                                <w:color w:val="000000"/>
                                <w:sz w:val="16"/>
                                <w:szCs w:val="27"/>
                              </w:rPr>
                              <w:t xml:space="preserve">Our campground is surrounded by the beautiful mountains of Soledad Canyon. The Santa Clara River is on our premises which offers a relaxing stream during rain or snow season. If you are looking for a remote location near the city, our KOA will provide you with a serene setting with breath-taking views. Please keep in mind that due to the location of our campground, cellular service is not guaranteed. We offer complimentary Wi-Fi throughout the campground and if you activate Wi-Fi calling you should be able to make and receive phone calls. Also, there is a </w:t>
                            </w:r>
                            <w:r>
                              <w:rPr>
                                <w:color w:val="000000"/>
                                <w:sz w:val="18"/>
                                <w:szCs w:val="27"/>
                              </w:rPr>
                              <w:t>wild cat sanctuary less than a mile away from our campground and nearby railroad tracks.</w:t>
                            </w:r>
                          </w:p>
                          <w:p w:rsidR="005F2DF8" w:rsidRPr="005A08A5" w:rsidRDefault="005F2DF8" w:rsidP="005F2DF8">
                            <w:pPr>
                              <w:spacing w:after="0"/>
                              <w:rPr>
                                <w:color w:val="000000"/>
                                <w:sz w:val="18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27"/>
                              </w:rPr>
                              <w:t>It would be a fun experience to hear the wild cats throughout your stay!</w:t>
                            </w:r>
                          </w:p>
                          <w:p w:rsidR="005F2DF8" w:rsidRDefault="005F2DF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47" w:type="dxa"/>
            <w:tcBorders>
              <w:left w:val="nil"/>
            </w:tcBorders>
            <w:shd w:val="clear" w:color="auto" w:fill="auto"/>
          </w:tcPr>
          <w:p w:rsidR="00A62AD4" w:rsidRPr="00A62AD4" w:rsidRDefault="00661F44" w:rsidP="00A62AD4">
            <w:pPr>
              <w:pStyle w:val="Photo"/>
              <w:spacing w:line="259" w:lineRule="auto"/>
            </w:pPr>
            <w:r>
              <w:rPr>
                <w:noProof/>
                <w:lang w:eastAsia="en-US"/>
              </w:rPr>
              <w:drawing>
                <wp:inline distT="0" distB="0" distL="0" distR="0" wp14:anchorId="2930822F" wp14:editId="44FF200A">
                  <wp:extent cx="2731684" cy="202755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OA ppt Pic 57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9" t="5337"/>
                          <a:stretch/>
                        </pic:blipFill>
                        <pic:spPr bwMode="auto">
                          <a:xfrm>
                            <a:off x="0" y="0"/>
                            <a:ext cx="2762206" cy="2050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2AD4" w:rsidRPr="00425D51" w:rsidRDefault="00C17FEF" w:rsidP="00A62AD4">
            <w:pPr>
              <w:pStyle w:val="Heading1"/>
              <w:outlineLvl w:val="0"/>
              <w:rPr>
                <w:color w:val="1C544E" w:themeColor="background2" w:themeShade="40"/>
              </w:rPr>
            </w:pPr>
            <w:r w:rsidRPr="00425D51">
              <w:rPr>
                <w:color w:val="1C544E" w:themeColor="background2" w:themeShade="40"/>
              </w:rPr>
              <w:t>Amenities</w:t>
            </w:r>
          </w:p>
          <w:p w:rsidR="005E1DC5" w:rsidRDefault="005E1DC5" w:rsidP="00C17FEF">
            <w:r>
              <w:t>Free Wi-Fi</w:t>
            </w:r>
          </w:p>
          <w:p w:rsidR="00C17FEF" w:rsidRPr="005E1DC5" w:rsidRDefault="00C17FEF" w:rsidP="00C17FEF">
            <w:pPr>
              <w:rPr>
                <w:color w:val="1C544E" w:themeColor="background2" w:themeShade="40"/>
              </w:rPr>
            </w:pPr>
            <w:r w:rsidRPr="005E1DC5">
              <w:rPr>
                <w:color w:val="1C544E" w:themeColor="background2" w:themeShade="40"/>
              </w:rPr>
              <w:t>Security Guard On-Site</w:t>
            </w:r>
          </w:p>
          <w:p w:rsidR="00C17FEF" w:rsidRDefault="00C17FEF" w:rsidP="00C17FEF">
            <w:r>
              <w:t>Laundry Facility</w:t>
            </w:r>
          </w:p>
          <w:p w:rsidR="00C17FEF" w:rsidRPr="005E1DC5" w:rsidRDefault="00C17FEF" w:rsidP="00C17FEF">
            <w:pPr>
              <w:rPr>
                <w:color w:val="1C544E" w:themeColor="background2" w:themeShade="40"/>
              </w:rPr>
            </w:pPr>
            <w:r w:rsidRPr="005E1DC5">
              <w:rPr>
                <w:color w:val="1C544E" w:themeColor="background2" w:themeShade="40"/>
              </w:rPr>
              <w:t xml:space="preserve">Dog Park </w:t>
            </w:r>
          </w:p>
          <w:p w:rsidR="00C17FEF" w:rsidRDefault="00C17FEF" w:rsidP="00C17FEF">
            <w:r>
              <w:t>3 Bath Houses with Showers</w:t>
            </w:r>
          </w:p>
          <w:p w:rsidR="005E1DC5" w:rsidRPr="005E1DC5" w:rsidRDefault="005E1DC5" w:rsidP="00C17FEF">
            <w:pPr>
              <w:rPr>
                <w:color w:val="1C544E" w:themeColor="background2" w:themeShade="40"/>
              </w:rPr>
            </w:pPr>
            <w:r w:rsidRPr="005E1DC5">
              <w:rPr>
                <w:color w:val="1C544E" w:themeColor="background2" w:themeShade="40"/>
              </w:rPr>
              <w:t>Hiking Trail On-Site</w:t>
            </w:r>
          </w:p>
          <w:p w:rsidR="005E1DC5" w:rsidRDefault="005E1DC5" w:rsidP="00C17FEF">
            <w:r>
              <w:t>Lounge w/ cable TV</w:t>
            </w:r>
          </w:p>
          <w:p w:rsidR="005E1DC5" w:rsidRPr="005E1DC5" w:rsidRDefault="005E1DC5" w:rsidP="00C17FEF">
            <w:pPr>
              <w:rPr>
                <w:color w:val="1C544E" w:themeColor="background2" w:themeShade="40"/>
              </w:rPr>
            </w:pPr>
            <w:r w:rsidRPr="005E1DC5">
              <w:rPr>
                <w:color w:val="1C544E" w:themeColor="background2" w:themeShade="40"/>
              </w:rPr>
              <w:t>Movie Rentals</w:t>
            </w:r>
          </w:p>
          <w:p w:rsidR="005E1DC5" w:rsidRDefault="005E1DC5" w:rsidP="00C17FEF">
            <w:r>
              <w:t>Playgrounds, Volleyball Court, Basketball, Tetherball</w:t>
            </w:r>
          </w:p>
          <w:p w:rsidR="00C17FEF" w:rsidRPr="005E1DC5" w:rsidRDefault="005E1DC5" w:rsidP="00C17FEF">
            <w:pPr>
              <w:rPr>
                <w:color w:val="1C544E" w:themeColor="background2" w:themeShade="40"/>
              </w:rPr>
            </w:pPr>
            <w:r w:rsidRPr="005E1DC5">
              <w:rPr>
                <w:color w:val="1C544E" w:themeColor="background2" w:themeShade="40"/>
              </w:rPr>
              <w:t>Swimming Pool (seasonal)</w:t>
            </w:r>
          </w:p>
          <w:p w:rsidR="005E1DC5" w:rsidRDefault="005E1DC5" w:rsidP="00C17FEF">
            <w:r>
              <w:t>Hot Tub (Seasonal)</w:t>
            </w:r>
          </w:p>
          <w:p w:rsidR="005E1DC5" w:rsidRPr="005E1DC5" w:rsidRDefault="005E1DC5" w:rsidP="00C17FEF">
            <w:pPr>
              <w:rPr>
                <w:color w:val="1C544E" w:themeColor="background2" w:themeShade="40"/>
              </w:rPr>
            </w:pPr>
            <w:r w:rsidRPr="005E1DC5">
              <w:rPr>
                <w:color w:val="1C544E" w:themeColor="background2" w:themeShade="40"/>
              </w:rPr>
              <w:t>Planned Events (Seasonal)</w:t>
            </w:r>
          </w:p>
          <w:p w:rsidR="00C17FEF" w:rsidRPr="00C17FEF" w:rsidRDefault="005E1DC5" w:rsidP="00C17FEF">
            <w:r>
              <w:t>Planned Activities (Seasonal)</w:t>
            </w:r>
          </w:p>
          <w:p w:rsidR="00A62AD4" w:rsidRPr="005E1DC5" w:rsidRDefault="005E1DC5" w:rsidP="00A62AD4">
            <w:pPr>
              <w:pStyle w:val="ContactInfo"/>
              <w:rPr>
                <w:color w:val="365E60" w:themeColor="accent1" w:themeShade="BF"/>
              </w:rPr>
            </w:pPr>
            <w:r w:rsidRPr="005E1DC5">
              <w:rPr>
                <w:color w:val="365E60" w:themeColor="accent1" w:themeShade="BF"/>
              </w:rPr>
              <w:t>Please contact us with any questions:</w:t>
            </w:r>
          </w:p>
          <w:p w:rsidR="00A62AD4" w:rsidRPr="00A62AD4" w:rsidRDefault="005E1DC5" w:rsidP="005E1DC5">
            <w:pPr>
              <w:pStyle w:val="Phone"/>
            </w:pPr>
            <w:r>
              <w:t>661-268-1214</w:t>
            </w:r>
          </w:p>
        </w:tc>
      </w:tr>
      <w:tr w:rsidR="0040003C" w:rsidRPr="00A62AD4" w:rsidTr="009C1A7C">
        <w:trPr>
          <w:tblCellSpacing w:w="72" w:type="dxa"/>
        </w:trPr>
        <w:tc>
          <w:tcPr>
            <w:tcW w:w="6791" w:type="dxa"/>
            <w:shd w:val="clear" w:color="auto" w:fill="auto"/>
            <w:tcMar>
              <w:right w:w="259" w:type="dxa"/>
            </w:tcMar>
          </w:tcPr>
          <w:p w:rsidR="0040003C" w:rsidRDefault="0040003C" w:rsidP="00A62AD4">
            <w:pPr>
              <w:pStyle w:val="Photo"/>
              <w:rPr>
                <w:noProof/>
                <w:lang w:eastAsia="en-US"/>
              </w:rPr>
            </w:pPr>
          </w:p>
        </w:tc>
        <w:tc>
          <w:tcPr>
            <w:tcW w:w="3847" w:type="dxa"/>
            <w:tcBorders>
              <w:left w:val="nil"/>
            </w:tcBorders>
            <w:shd w:val="clear" w:color="auto" w:fill="auto"/>
          </w:tcPr>
          <w:p w:rsidR="0040003C" w:rsidRDefault="0040003C" w:rsidP="00A62AD4">
            <w:pPr>
              <w:pStyle w:val="Photo"/>
              <w:rPr>
                <w:noProof/>
                <w:lang w:eastAsia="en-US"/>
              </w:rPr>
            </w:pPr>
          </w:p>
        </w:tc>
      </w:tr>
    </w:tbl>
    <w:p w:rsidR="00A62AD4" w:rsidRPr="00A62AD4" w:rsidRDefault="00A62AD4" w:rsidP="00547B35">
      <w:pPr>
        <w:pStyle w:val="NoSpacing"/>
      </w:pPr>
    </w:p>
    <w:sectPr w:rsidR="00A62AD4" w:rsidRPr="00A62AD4" w:rsidSect="00A62AD4">
      <w:footerReference w:type="default" r:id="rId10"/>
      <w:pgSz w:w="12240" w:h="15840"/>
      <w:pgMar w:top="720" w:right="720" w:bottom="108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1B82" w:rsidRDefault="00151B82">
      <w:pPr>
        <w:spacing w:after="0" w:line="240" w:lineRule="auto"/>
      </w:pPr>
      <w:r>
        <w:separator/>
      </w:r>
    </w:p>
  </w:endnote>
  <w:endnote w:type="continuationSeparator" w:id="0">
    <w:p w:rsidR="00151B82" w:rsidRDefault="00151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ibson"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23393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40850" w:rsidRDefault="0084085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1A7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1B82" w:rsidRDefault="00151B82">
      <w:pPr>
        <w:spacing w:after="0" w:line="240" w:lineRule="auto"/>
      </w:pPr>
      <w:r>
        <w:separator/>
      </w:r>
    </w:p>
  </w:footnote>
  <w:footnote w:type="continuationSeparator" w:id="0">
    <w:p w:rsidR="00151B82" w:rsidRDefault="00151B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3C2F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914238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8A8888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C98941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57969F7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194C0D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884F01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2F056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64F2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5A6DC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12A77BC"/>
    <w:multiLevelType w:val="hybridMultilevel"/>
    <w:tmpl w:val="86D63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F44"/>
    <w:rsid w:val="00007CC6"/>
    <w:rsid w:val="000351C0"/>
    <w:rsid w:val="00151B82"/>
    <w:rsid w:val="001635C3"/>
    <w:rsid w:val="00212FC8"/>
    <w:rsid w:val="002A752A"/>
    <w:rsid w:val="003509A8"/>
    <w:rsid w:val="003640D2"/>
    <w:rsid w:val="00373061"/>
    <w:rsid w:val="0039607E"/>
    <w:rsid w:val="003A1681"/>
    <w:rsid w:val="003F34EC"/>
    <w:rsid w:val="0040003C"/>
    <w:rsid w:val="00425D51"/>
    <w:rsid w:val="004A1392"/>
    <w:rsid w:val="004A152B"/>
    <w:rsid w:val="00547B35"/>
    <w:rsid w:val="00597246"/>
    <w:rsid w:val="005E1DC5"/>
    <w:rsid w:val="005F2DF8"/>
    <w:rsid w:val="00604635"/>
    <w:rsid w:val="00661932"/>
    <w:rsid w:val="00661F44"/>
    <w:rsid w:val="00713C3F"/>
    <w:rsid w:val="00791271"/>
    <w:rsid w:val="007C74AB"/>
    <w:rsid w:val="007E689D"/>
    <w:rsid w:val="00840850"/>
    <w:rsid w:val="008D5551"/>
    <w:rsid w:val="009C1A7C"/>
    <w:rsid w:val="00A47AB0"/>
    <w:rsid w:val="00A62AD4"/>
    <w:rsid w:val="00A62DE4"/>
    <w:rsid w:val="00A63E63"/>
    <w:rsid w:val="00A83F67"/>
    <w:rsid w:val="00B049A7"/>
    <w:rsid w:val="00B17A07"/>
    <w:rsid w:val="00B71E3B"/>
    <w:rsid w:val="00B862AA"/>
    <w:rsid w:val="00BA21E7"/>
    <w:rsid w:val="00C17FEF"/>
    <w:rsid w:val="00C30240"/>
    <w:rsid w:val="00C5007E"/>
    <w:rsid w:val="00C73579"/>
    <w:rsid w:val="00C846F3"/>
    <w:rsid w:val="00D91B70"/>
    <w:rsid w:val="00DB195B"/>
    <w:rsid w:val="00E27C48"/>
    <w:rsid w:val="00E85770"/>
    <w:rsid w:val="00EC2AE4"/>
    <w:rsid w:val="00F176B5"/>
    <w:rsid w:val="00F37284"/>
    <w:rsid w:val="00F73772"/>
    <w:rsid w:val="00FA5A23"/>
    <w:rsid w:val="00FE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2694E4D-5DF8-4196-8E8B-9840B7E06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AD4"/>
  </w:style>
  <w:style w:type="paragraph" w:styleId="Heading1">
    <w:name w:val="heading 1"/>
    <w:basedOn w:val="Normal"/>
    <w:next w:val="Normal"/>
    <w:link w:val="Heading1Char"/>
    <w:uiPriority w:val="9"/>
    <w:qFormat/>
    <w:rsid w:val="00B049A7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2AD4"/>
    <w:pPr>
      <w:keepNext/>
      <w:keepLines/>
      <w:spacing w:after="360" w:line="240" w:lineRule="auto"/>
      <w:contextualSpacing/>
      <w:outlineLvl w:val="1"/>
    </w:pPr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2AD4"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49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E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195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195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195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195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487F81" w:themeColor="accent1"/>
      <w:spacing w:val="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pBdr>
        <w:top w:val="single" w:sz="8" w:space="6" w:color="365E60" w:themeColor="accent1" w:themeShade="BF"/>
        <w:bottom w:val="single" w:sz="8" w:space="6" w:color="365E60" w:themeColor="accent1" w:themeShade="BF"/>
      </w:pBdr>
      <w:spacing w:before="240" w:line="240" w:lineRule="auto"/>
      <w:ind w:left="288" w:right="288"/>
      <w:contextualSpacing/>
      <w:jc w:val="center"/>
    </w:pPr>
    <w:rPr>
      <w:caps/>
      <w:color w:val="365E60" w:themeColor="accent1" w:themeShade="BF"/>
      <w:sz w:val="42"/>
      <w:szCs w:val="22"/>
    </w:rPr>
  </w:style>
  <w:style w:type="paragraph" w:styleId="Title">
    <w:name w:val="Title"/>
    <w:basedOn w:val="Normal"/>
    <w:link w:val="TitleChar"/>
    <w:uiPriority w:val="1"/>
    <w:qFormat/>
    <w:pPr>
      <w:spacing w:before="24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365E60" w:themeColor="accent1" w:themeShade="BF"/>
      <w:sz w:val="4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049A7"/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character" w:styleId="PlaceholderText">
    <w:name w:val="Placeholder Text"/>
    <w:basedOn w:val="DefaultParagraphFont"/>
    <w:uiPriority w:val="99"/>
    <w:semiHidden/>
    <w:rsid w:val="00373061"/>
    <w:rPr>
      <w:color w:val="595959" w:themeColor="text1" w:themeTint="A6"/>
    </w:rPr>
  </w:style>
  <w:style w:type="character" w:customStyle="1" w:styleId="Heading2Char">
    <w:name w:val="Heading 2 Char"/>
    <w:basedOn w:val="DefaultParagraphFont"/>
    <w:link w:val="Heading2"/>
    <w:uiPriority w:val="9"/>
    <w:rsid w:val="00A62AD4"/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487F81" w:themeColor="accent1"/>
        <w:bottom w:val="single" w:sz="4" w:space="10" w:color="487F81" w:themeColor="accent1"/>
      </w:pBdr>
      <w:spacing w:before="360" w:after="360"/>
    </w:pPr>
    <w:rPr>
      <w:i/>
      <w:iCs/>
      <w:color w:val="487F8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487F81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A62AD4"/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49A7"/>
    <w:rPr>
      <w:rFonts w:asciiTheme="majorHAnsi" w:eastAsiaTheme="majorEastAsia" w:hAnsiTheme="majorHAnsi" w:cstheme="majorBidi"/>
      <w:color w:val="365E60" w:themeColor="accent1" w:themeShade="BF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customStyle="1" w:styleId="ContactInfo">
    <w:name w:val="Contact Info"/>
    <w:basedOn w:val="Normal"/>
    <w:next w:val="Normal"/>
    <w:uiPriority w:val="12"/>
    <w:qFormat/>
    <w:pPr>
      <w:spacing w:before="360" w:after="0" w:line="240" w:lineRule="auto"/>
    </w:pPr>
    <w:rPr>
      <w:sz w:val="32"/>
    </w:rPr>
  </w:style>
  <w:style w:type="paragraph" w:customStyle="1" w:styleId="Phone">
    <w:name w:val="Phone"/>
    <w:basedOn w:val="Normal"/>
    <w:next w:val="Normal"/>
    <w:uiPriority w:val="13"/>
    <w:qFormat/>
    <w:pPr>
      <w:spacing w:after="0" w:line="240" w:lineRule="auto"/>
    </w:pPr>
    <w:rPr>
      <w:sz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95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B195B"/>
  </w:style>
  <w:style w:type="paragraph" w:styleId="BlockText">
    <w:name w:val="Block Text"/>
    <w:basedOn w:val="Normal"/>
    <w:uiPriority w:val="99"/>
    <w:semiHidden/>
    <w:unhideWhenUsed/>
    <w:rsid w:val="00DB195B"/>
    <w:pPr>
      <w:pBdr>
        <w:top w:val="single" w:sz="2" w:space="10" w:color="487F81" w:themeColor="accent1" w:frame="1"/>
        <w:left w:val="single" w:sz="2" w:space="10" w:color="487F81" w:themeColor="accent1" w:frame="1"/>
        <w:bottom w:val="single" w:sz="2" w:space="10" w:color="487F81" w:themeColor="accent1" w:frame="1"/>
        <w:right w:val="single" w:sz="2" w:space="10" w:color="487F81" w:themeColor="accent1" w:frame="1"/>
      </w:pBdr>
      <w:ind w:left="1152" w:right="1152"/>
    </w:pPr>
    <w:rPr>
      <w:i/>
      <w:iCs/>
      <w:color w:val="487F81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B195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B195B"/>
  </w:style>
  <w:style w:type="paragraph" w:styleId="BodyText2">
    <w:name w:val="Body Text 2"/>
    <w:basedOn w:val="Normal"/>
    <w:link w:val="BodyText2Char"/>
    <w:uiPriority w:val="99"/>
    <w:semiHidden/>
    <w:unhideWhenUsed/>
    <w:rsid w:val="00DB195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195B"/>
  </w:style>
  <w:style w:type="paragraph" w:styleId="BodyText3">
    <w:name w:val="Body Text 3"/>
    <w:basedOn w:val="Normal"/>
    <w:link w:val="BodyText3Char"/>
    <w:uiPriority w:val="99"/>
    <w:semiHidden/>
    <w:unhideWhenUsed/>
    <w:rsid w:val="00DB195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195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B195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95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195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B195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B195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B195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195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195B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B195B"/>
    <w:pPr>
      <w:spacing w:after="200" w:line="240" w:lineRule="auto"/>
    </w:pPr>
    <w:rPr>
      <w:i/>
      <w:iCs/>
      <w:color w:val="315953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B195B"/>
  </w:style>
  <w:style w:type="table" w:styleId="ColorfulGrid">
    <w:name w:val="Colorful Grid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E8E8" w:themeFill="accent1" w:themeFillTint="33"/>
    </w:tcPr>
    <w:tblStylePr w:type="firstRow">
      <w:rPr>
        <w:b/>
        <w:bCs/>
      </w:rPr>
      <w:tblPr/>
      <w:tcPr>
        <w:shd w:val="clear" w:color="auto" w:fill="AFD1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FD1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4E7" w:themeFill="accent2" w:themeFillTint="33"/>
    </w:tcPr>
    <w:tblStylePr w:type="firstRow">
      <w:rPr>
        <w:b/>
        <w:bCs/>
      </w:rPr>
      <w:tblPr/>
      <w:tcPr>
        <w:shd w:val="clear" w:color="auto" w:fill="D4E9D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9D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7EE" w:themeFill="accent3" w:themeFillTint="33"/>
    </w:tcPr>
    <w:tblStylePr w:type="firstRow">
      <w:rPr>
        <w:b/>
        <w:bCs/>
      </w:rPr>
      <w:tblPr/>
      <w:tcPr>
        <w:shd w:val="clear" w:color="auto" w:fill="EDEF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EF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E4" w:themeFill="accent4" w:themeFillTint="33"/>
    </w:tcPr>
    <w:tblStylePr w:type="firstRow">
      <w:rPr>
        <w:b/>
        <w:bCs/>
      </w:rPr>
      <w:tblPr/>
      <w:tcPr>
        <w:shd w:val="clear" w:color="auto" w:fill="F5E9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DD8" w:themeFill="accent5" w:themeFillTint="33"/>
    </w:tcPr>
    <w:tblStylePr w:type="firstRow">
      <w:rPr>
        <w:b/>
        <w:bCs/>
      </w:rPr>
      <w:tblPr/>
      <w:tcPr>
        <w:shd w:val="clear" w:color="auto" w:fill="F9DCB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CB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5D9" w:themeFill="accent6" w:themeFillTint="33"/>
    </w:tcPr>
    <w:tblStylePr w:type="firstRow">
      <w:rPr>
        <w:b/>
        <w:bCs/>
      </w:rPr>
      <w:tblPr/>
      <w:tcPr>
        <w:shd w:val="clear" w:color="auto" w:fill="FDCC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CC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3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9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B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B040" w:themeFill="accent4" w:themeFillShade="CC"/>
      </w:tcPr>
    </w:tblStylePr>
    <w:tblStylePr w:type="lastRow">
      <w:rPr>
        <w:b/>
        <w:bCs/>
        <w:color w:val="DDB04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C078" w:themeFill="accent3" w:themeFillShade="CC"/>
      </w:tcPr>
    </w:tblStylePr>
    <w:tblStylePr w:type="lastRow">
      <w:rPr>
        <w:b/>
        <w:bCs/>
        <w:color w:val="B5C0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6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5906" w:themeFill="accent6" w:themeFillShade="CC"/>
      </w:tcPr>
    </w:tblStylePr>
    <w:tblStylePr w:type="lastRow">
      <w:rPr>
        <w:b/>
        <w:bCs/>
        <w:color w:val="F65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8D11" w:themeFill="accent5" w:themeFillShade="CC"/>
      </w:tcPr>
    </w:tblStylePr>
    <w:tblStylePr w:type="lastRow">
      <w:rPr>
        <w:b/>
        <w:bCs/>
        <w:color w:val="E08D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6C98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6C98C" w:themeColor="accent2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3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4B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4B4D" w:themeColor="accent1" w:themeShade="99"/>
          <w:insideV w:val="nil"/>
        </w:tcBorders>
        <w:shd w:val="clear" w:color="auto" w:fill="2B4B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B4D" w:themeFill="accent1" w:themeFillShade="99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9CC6C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9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8B4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8B41" w:themeColor="accent2" w:themeShade="99"/>
          <w:insideV w:val="nil"/>
        </w:tcBorders>
        <w:shd w:val="clear" w:color="auto" w:fill="4D8B4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8B41" w:themeFill="accent2" w:themeFillShade="99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CAE4C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CA7D" w:themeColor="accent4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B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9F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9F4B" w:themeColor="accent3" w:themeShade="99"/>
          <w:insideV w:val="nil"/>
        </w:tcBorders>
        <w:shd w:val="clear" w:color="auto" w:fill="939F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4B" w:themeFill="accent3" w:themeFillShade="99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D3D9AE" w:themeColor="accent3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B2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B20" w:themeColor="accent4" w:themeShade="99"/>
          <w:insideV w:val="nil"/>
        </w:tcBorders>
        <w:shd w:val="clear" w:color="auto" w:fill="B58B2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20" w:themeFill="accent4" w:themeFillShade="99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3E4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A8242" w:themeColor="accent6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6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69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690D" w:themeColor="accent5" w:themeShade="99"/>
          <w:insideV w:val="nil"/>
        </w:tcBorders>
        <w:shd w:val="clear" w:color="auto" w:fill="A869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90D" w:themeFill="accent5" w:themeFillShade="99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7D39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A93F" w:themeColor="accent5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8420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84205" w:themeColor="accent6" w:themeShade="99"/>
          <w:insideV w:val="nil"/>
        </w:tcBorders>
        <w:shd w:val="clear" w:color="auto" w:fill="B8420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4205" w:themeFill="accent6" w:themeFillShade="99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CC0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195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95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95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95B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E6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733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0AD5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843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96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3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AA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57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83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37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53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B195B"/>
  </w:style>
  <w:style w:type="character" w:customStyle="1" w:styleId="DateChar">
    <w:name w:val="Date Char"/>
    <w:basedOn w:val="DefaultParagraphFont"/>
    <w:link w:val="Date"/>
    <w:uiPriority w:val="99"/>
    <w:semiHidden/>
    <w:rsid w:val="00DB195B"/>
  </w:style>
  <w:style w:type="paragraph" w:styleId="DocumentMap">
    <w:name w:val="Document Map"/>
    <w:basedOn w:val="Normal"/>
    <w:link w:val="DocumentMap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195B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B195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B195B"/>
  </w:style>
  <w:style w:type="character" w:styleId="Emphasis">
    <w:name w:val="Emphasis"/>
    <w:basedOn w:val="DefaultParagraphFont"/>
    <w:uiPriority w:val="20"/>
    <w:semiHidden/>
    <w:unhideWhenUsed/>
    <w:qFormat/>
    <w:rsid w:val="00DB195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195B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B195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B195B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195B"/>
    <w:rPr>
      <w:sz w:val="22"/>
      <w:szCs w:val="20"/>
    </w:rPr>
  </w:style>
  <w:style w:type="table" w:styleId="GridTable1Light">
    <w:name w:val="Grid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FD1D2" w:themeColor="accent1" w:themeTint="66"/>
        <w:left w:val="single" w:sz="4" w:space="0" w:color="AFD1D2" w:themeColor="accent1" w:themeTint="66"/>
        <w:bottom w:val="single" w:sz="4" w:space="0" w:color="AFD1D2" w:themeColor="accent1" w:themeTint="66"/>
        <w:right w:val="single" w:sz="4" w:space="0" w:color="AFD1D2" w:themeColor="accent1" w:themeTint="66"/>
        <w:insideH w:val="single" w:sz="4" w:space="0" w:color="AFD1D2" w:themeColor="accent1" w:themeTint="66"/>
        <w:insideV w:val="single" w:sz="4" w:space="0" w:color="AFD1D2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E9D0" w:themeColor="accent2" w:themeTint="66"/>
        <w:left w:val="single" w:sz="4" w:space="0" w:color="D4E9D0" w:themeColor="accent2" w:themeTint="66"/>
        <w:bottom w:val="single" w:sz="4" w:space="0" w:color="D4E9D0" w:themeColor="accent2" w:themeTint="66"/>
        <w:right w:val="single" w:sz="4" w:space="0" w:color="D4E9D0" w:themeColor="accent2" w:themeTint="66"/>
        <w:insideH w:val="single" w:sz="4" w:space="0" w:color="D4E9D0" w:themeColor="accent2" w:themeTint="66"/>
        <w:insideV w:val="single" w:sz="4" w:space="0" w:color="D4E9D0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EFDE" w:themeColor="accent3" w:themeTint="66"/>
        <w:left w:val="single" w:sz="4" w:space="0" w:color="EDEFDE" w:themeColor="accent3" w:themeTint="66"/>
        <w:bottom w:val="single" w:sz="4" w:space="0" w:color="EDEFDE" w:themeColor="accent3" w:themeTint="66"/>
        <w:right w:val="single" w:sz="4" w:space="0" w:color="EDEFDE" w:themeColor="accent3" w:themeTint="66"/>
        <w:insideH w:val="single" w:sz="4" w:space="0" w:color="EDEFDE" w:themeColor="accent3" w:themeTint="66"/>
        <w:insideV w:val="single" w:sz="4" w:space="0" w:color="EDEFDE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E9CA" w:themeColor="accent4" w:themeTint="66"/>
        <w:left w:val="single" w:sz="4" w:space="0" w:color="F5E9CA" w:themeColor="accent4" w:themeTint="66"/>
        <w:bottom w:val="single" w:sz="4" w:space="0" w:color="F5E9CA" w:themeColor="accent4" w:themeTint="66"/>
        <w:right w:val="single" w:sz="4" w:space="0" w:color="F5E9CA" w:themeColor="accent4" w:themeTint="66"/>
        <w:insideH w:val="single" w:sz="4" w:space="0" w:color="F5E9CA" w:themeColor="accent4" w:themeTint="66"/>
        <w:insideV w:val="single" w:sz="4" w:space="0" w:color="F5E9CA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CB2" w:themeColor="accent5" w:themeTint="66"/>
        <w:left w:val="single" w:sz="4" w:space="0" w:color="F9DCB2" w:themeColor="accent5" w:themeTint="66"/>
        <w:bottom w:val="single" w:sz="4" w:space="0" w:color="F9DCB2" w:themeColor="accent5" w:themeTint="66"/>
        <w:right w:val="single" w:sz="4" w:space="0" w:color="F9DCB2" w:themeColor="accent5" w:themeTint="66"/>
        <w:insideH w:val="single" w:sz="4" w:space="0" w:color="F9DCB2" w:themeColor="accent5" w:themeTint="66"/>
        <w:insideV w:val="single" w:sz="4" w:space="0" w:color="F9DCB2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DCCB3" w:themeColor="accent6" w:themeTint="66"/>
        <w:left w:val="single" w:sz="4" w:space="0" w:color="FDCCB3" w:themeColor="accent6" w:themeTint="66"/>
        <w:bottom w:val="single" w:sz="4" w:space="0" w:color="FDCCB3" w:themeColor="accent6" w:themeTint="66"/>
        <w:right w:val="single" w:sz="4" w:space="0" w:color="FDCCB3" w:themeColor="accent6" w:themeTint="66"/>
        <w:insideH w:val="single" w:sz="4" w:space="0" w:color="FDCCB3" w:themeColor="accent6" w:themeTint="66"/>
        <w:insideV w:val="single" w:sz="4" w:space="0" w:color="FDCC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7BABC" w:themeColor="accent1" w:themeTint="99"/>
        <w:bottom w:val="single" w:sz="2" w:space="0" w:color="87BABC" w:themeColor="accent1" w:themeTint="99"/>
        <w:insideH w:val="single" w:sz="2" w:space="0" w:color="87BABC" w:themeColor="accent1" w:themeTint="99"/>
        <w:insideV w:val="single" w:sz="2" w:space="0" w:color="87BAB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7BA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FDEB9" w:themeColor="accent2" w:themeTint="99"/>
        <w:bottom w:val="single" w:sz="2" w:space="0" w:color="BFDEB9" w:themeColor="accent2" w:themeTint="99"/>
        <w:insideH w:val="single" w:sz="2" w:space="0" w:color="BFDEB9" w:themeColor="accent2" w:themeTint="99"/>
        <w:insideV w:val="single" w:sz="2" w:space="0" w:color="BFDEB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FDEB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E4E8CE" w:themeColor="accent3" w:themeTint="99"/>
        <w:bottom w:val="single" w:sz="2" w:space="0" w:color="E4E8CE" w:themeColor="accent3" w:themeTint="99"/>
        <w:insideH w:val="single" w:sz="2" w:space="0" w:color="E4E8CE" w:themeColor="accent3" w:themeTint="99"/>
        <w:insideV w:val="single" w:sz="2" w:space="0" w:color="E4E8CE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4E8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DFB0" w:themeColor="accent4" w:themeTint="99"/>
        <w:bottom w:val="single" w:sz="2" w:space="0" w:color="F1DFB0" w:themeColor="accent4" w:themeTint="99"/>
        <w:insideH w:val="single" w:sz="2" w:space="0" w:color="F1DFB0" w:themeColor="accent4" w:themeTint="99"/>
        <w:insideV w:val="single" w:sz="2" w:space="0" w:color="F1DF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DF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CB8B" w:themeColor="accent5" w:themeTint="99"/>
        <w:bottom w:val="single" w:sz="2" w:space="0" w:color="F6CB8B" w:themeColor="accent5" w:themeTint="99"/>
        <w:insideH w:val="single" w:sz="2" w:space="0" w:color="F6CB8B" w:themeColor="accent5" w:themeTint="99"/>
        <w:insideV w:val="single" w:sz="2" w:space="0" w:color="F6CB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CB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CB38D" w:themeColor="accent6" w:themeTint="99"/>
        <w:bottom w:val="single" w:sz="2" w:space="0" w:color="FCB38D" w:themeColor="accent6" w:themeTint="99"/>
        <w:insideH w:val="single" w:sz="2" w:space="0" w:color="FCB38D" w:themeColor="accent6" w:themeTint="99"/>
        <w:insideV w:val="single" w:sz="2" w:space="0" w:color="FCB3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CB3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3">
    <w:name w:val="Grid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E8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AFD1D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4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D4E9D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7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DEFD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5E9C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D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9DCB2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5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DCC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Ind w:w="0" w:type="dxa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Ind w:w="0" w:type="dxa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Ind w:w="0" w:type="dxa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Ind w:w="0" w:type="dxa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Ind w:w="0" w:type="dxa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Ind w:w="0" w:type="dxa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Ind w:w="0" w:type="dxa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Ind w:w="0" w:type="dxa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Ind w:w="0" w:type="dxa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Ind w:w="0" w:type="dxa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Ind w:w="0" w:type="dxa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Ind w:w="0" w:type="dxa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DB195B"/>
    <w:rPr>
      <w:rFonts w:asciiTheme="majorHAnsi" w:eastAsiaTheme="majorEastAsia" w:hAnsiTheme="majorHAnsi" w:cstheme="majorBidi"/>
      <w:color w:val="243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195B"/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195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195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DB195B"/>
  </w:style>
  <w:style w:type="paragraph" w:styleId="HTMLAddress">
    <w:name w:val="HTML Address"/>
    <w:basedOn w:val="Normal"/>
    <w:link w:val="HTMLAddressChar"/>
    <w:uiPriority w:val="99"/>
    <w:semiHidden/>
    <w:unhideWhenUsed/>
    <w:rsid w:val="00DB195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B195B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B195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B195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195B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B195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B195B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B195B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B195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B195B"/>
    <w:rPr>
      <w:i/>
      <w:iCs/>
      <w:color w:val="487F81" w:themeColor="accent1"/>
    </w:rPr>
  </w:style>
  <w:style w:type="table" w:styleId="LightGrid">
    <w:name w:val="Light Grid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1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  <w:shd w:val="clear" w:color="auto" w:fill="CDE2E3" w:themeFill="accent1" w:themeFillTint="3F"/>
      </w:tcPr>
    </w:tblStylePr>
    <w:tblStylePr w:type="band2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1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  <w:shd w:val="clear" w:color="auto" w:fill="E4F1E2" w:themeFill="accent2" w:themeFillTint="3F"/>
      </w:tcPr>
    </w:tblStylePr>
    <w:tblStylePr w:type="band2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1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  <w:shd w:val="clear" w:color="auto" w:fill="F4F5EA" w:themeFill="accent3" w:themeFillTint="3F"/>
      </w:tcPr>
    </w:tblStylePr>
    <w:tblStylePr w:type="band2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1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  <w:shd w:val="clear" w:color="auto" w:fill="F9F1DE" w:themeFill="accent4" w:themeFillTint="3F"/>
      </w:tcPr>
    </w:tblStylePr>
    <w:tblStylePr w:type="band2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1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  <w:shd w:val="clear" w:color="auto" w:fill="FBE9CF" w:themeFill="accent5" w:themeFillTint="3F"/>
      </w:tcPr>
    </w:tblStylePr>
    <w:tblStylePr w:type="band2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1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  <w:shd w:val="clear" w:color="auto" w:fill="FDDFD0" w:themeFill="accent6" w:themeFillTint="3F"/>
      </w:tcPr>
    </w:tblStylePr>
    <w:tblStylePr w:type="band2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B19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Ind w:w="0" w:type="dxa"/>
      <w:tblBorders>
        <w:top w:val="single" w:sz="8" w:space="0" w:color="487F81" w:themeColor="accent1"/>
        <w:bottom w:val="single" w:sz="8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Ind w:w="0" w:type="dxa"/>
      <w:tblBorders>
        <w:top w:val="single" w:sz="8" w:space="0" w:color="96C98C" w:themeColor="accent2"/>
        <w:bottom w:val="single" w:sz="8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Ind w:w="0" w:type="dxa"/>
      <w:tblBorders>
        <w:top w:val="single" w:sz="8" w:space="0" w:color="D3D9AE" w:themeColor="accent3"/>
        <w:bottom w:val="single" w:sz="8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Ind w:w="0" w:type="dxa"/>
      <w:tblBorders>
        <w:top w:val="single" w:sz="8" w:space="0" w:color="E8CA7D" w:themeColor="accent4"/>
        <w:bottom w:val="single" w:sz="8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Ind w:w="0" w:type="dxa"/>
      <w:tblBorders>
        <w:top w:val="single" w:sz="8" w:space="0" w:color="F0A93F" w:themeColor="accent5"/>
        <w:bottom w:val="single" w:sz="8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Ind w:w="0" w:type="dxa"/>
      <w:tblBorders>
        <w:top w:val="single" w:sz="8" w:space="0" w:color="FA8242" w:themeColor="accent6"/>
        <w:bottom w:val="single" w:sz="8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B195B"/>
  </w:style>
  <w:style w:type="paragraph" w:styleId="List">
    <w:name w:val="List"/>
    <w:basedOn w:val="Normal"/>
    <w:uiPriority w:val="99"/>
    <w:semiHidden/>
    <w:unhideWhenUsed/>
    <w:rsid w:val="00DB195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B195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B195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B195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B195B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B195B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B195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B195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B195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B195B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B195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B195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B195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B195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B195B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B195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B195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B195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B195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B195B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DB195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2">
    <w:name w:val="List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7BABC" w:themeColor="accent1" w:themeTint="99"/>
        <w:bottom w:val="single" w:sz="4" w:space="0" w:color="87BABC" w:themeColor="accent1" w:themeTint="99"/>
        <w:insideH w:val="single" w:sz="4" w:space="0" w:color="87BAB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DEB9" w:themeColor="accent2" w:themeTint="99"/>
        <w:bottom w:val="single" w:sz="4" w:space="0" w:color="BFDEB9" w:themeColor="accent2" w:themeTint="99"/>
        <w:insideH w:val="single" w:sz="4" w:space="0" w:color="BFDEB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4E8CE" w:themeColor="accent3" w:themeTint="99"/>
        <w:bottom w:val="single" w:sz="4" w:space="0" w:color="E4E8CE" w:themeColor="accent3" w:themeTint="99"/>
        <w:insideH w:val="single" w:sz="4" w:space="0" w:color="E4E8CE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FB0" w:themeColor="accent4" w:themeTint="99"/>
        <w:bottom w:val="single" w:sz="4" w:space="0" w:color="F1DFB0" w:themeColor="accent4" w:themeTint="99"/>
        <w:insideH w:val="single" w:sz="4" w:space="0" w:color="F1DF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CB8B" w:themeColor="accent5" w:themeTint="99"/>
        <w:bottom w:val="single" w:sz="4" w:space="0" w:color="F6CB8B" w:themeColor="accent5" w:themeTint="99"/>
        <w:insideH w:val="single" w:sz="4" w:space="0" w:color="F6CB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CB38D" w:themeColor="accent6" w:themeTint="99"/>
        <w:bottom w:val="single" w:sz="4" w:space="0" w:color="FCB38D" w:themeColor="accent6" w:themeTint="99"/>
        <w:insideH w:val="single" w:sz="4" w:space="0" w:color="FCB3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3">
    <w:name w:val="List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87F81" w:themeColor="accent1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87F81" w:themeColor="accent1"/>
          <w:right w:val="single" w:sz="4" w:space="0" w:color="487F81" w:themeColor="accent1"/>
        </w:tcBorders>
      </w:tcPr>
    </w:tblStylePr>
    <w:tblStylePr w:type="band1Horz">
      <w:tblPr/>
      <w:tcPr>
        <w:tcBorders>
          <w:top w:val="single" w:sz="4" w:space="0" w:color="487F81" w:themeColor="accent1"/>
          <w:bottom w:val="single" w:sz="4" w:space="0" w:color="487F8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87F81" w:themeColor="accent1"/>
          <w:left w:val="nil"/>
        </w:tcBorders>
      </w:tcPr>
    </w:tblStylePr>
    <w:tblStylePr w:type="swCell">
      <w:tblPr/>
      <w:tcPr>
        <w:tcBorders>
          <w:top w:val="double" w:sz="4" w:space="0" w:color="487F8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C98C" w:themeColor="accent2"/>
          <w:right w:val="single" w:sz="4" w:space="0" w:color="96C98C" w:themeColor="accent2"/>
        </w:tcBorders>
      </w:tcPr>
    </w:tblStylePr>
    <w:tblStylePr w:type="band1Horz">
      <w:tblPr/>
      <w:tcPr>
        <w:tcBorders>
          <w:top w:val="single" w:sz="4" w:space="0" w:color="96C98C" w:themeColor="accent2"/>
          <w:bottom w:val="single" w:sz="4" w:space="0" w:color="96C98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C98C" w:themeColor="accent2"/>
          <w:left w:val="nil"/>
        </w:tcBorders>
      </w:tcPr>
    </w:tblStylePr>
    <w:tblStylePr w:type="swCell">
      <w:tblPr/>
      <w:tcPr>
        <w:tcBorders>
          <w:top w:val="double" w:sz="4" w:space="0" w:color="96C98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D9AE" w:themeColor="accent3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D9AE" w:themeColor="accent3"/>
          <w:right w:val="single" w:sz="4" w:space="0" w:color="D3D9AE" w:themeColor="accent3"/>
        </w:tcBorders>
      </w:tcPr>
    </w:tblStylePr>
    <w:tblStylePr w:type="band1Horz">
      <w:tblPr/>
      <w:tcPr>
        <w:tcBorders>
          <w:top w:val="single" w:sz="4" w:space="0" w:color="D3D9AE" w:themeColor="accent3"/>
          <w:bottom w:val="single" w:sz="4" w:space="0" w:color="D3D9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D9AE" w:themeColor="accent3"/>
          <w:left w:val="nil"/>
        </w:tcBorders>
      </w:tcPr>
    </w:tblStylePr>
    <w:tblStylePr w:type="swCell">
      <w:tblPr/>
      <w:tcPr>
        <w:tcBorders>
          <w:top w:val="double" w:sz="4" w:space="0" w:color="D3D9A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CA7D" w:themeColor="accent4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A7D" w:themeColor="accent4"/>
          <w:right w:val="single" w:sz="4" w:space="0" w:color="E8CA7D" w:themeColor="accent4"/>
        </w:tcBorders>
      </w:tcPr>
    </w:tblStylePr>
    <w:tblStylePr w:type="band1Horz">
      <w:tblPr/>
      <w:tcPr>
        <w:tcBorders>
          <w:top w:val="single" w:sz="4" w:space="0" w:color="E8CA7D" w:themeColor="accent4"/>
          <w:bottom w:val="single" w:sz="4" w:space="0" w:color="E8CA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A7D" w:themeColor="accent4"/>
          <w:left w:val="nil"/>
        </w:tcBorders>
      </w:tcPr>
    </w:tblStylePr>
    <w:tblStylePr w:type="swCell">
      <w:tblPr/>
      <w:tcPr>
        <w:tcBorders>
          <w:top w:val="double" w:sz="4" w:space="0" w:color="E8CA7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A93F" w:themeColor="accent5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93F" w:themeColor="accent5"/>
          <w:right w:val="single" w:sz="4" w:space="0" w:color="F0A93F" w:themeColor="accent5"/>
        </w:tcBorders>
      </w:tcPr>
    </w:tblStylePr>
    <w:tblStylePr w:type="band1Horz">
      <w:tblPr/>
      <w:tcPr>
        <w:tcBorders>
          <w:top w:val="single" w:sz="4" w:space="0" w:color="F0A93F" w:themeColor="accent5"/>
          <w:bottom w:val="single" w:sz="4" w:space="0" w:color="F0A93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93F" w:themeColor="accent5"/>
          <w:left w:val="nil"/>
        </w:tcBorders>
      </w:tcPr>
    </w:tblStylePr>
    <w:tblStylePr w:type="swCell">
      <w:tblPr/>
      <w:tcPr>
        <w:tcBorders>
          <w:top w:val="double" w:sz="4" w:space="0" w:color="F0A93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8242" w:themeColor="accent6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A8242" w:themeColor="accent6"/>
          <w:right w:val="single" w:sz="4" w:space="0" w:color="FA8242" w:themeColor="accent6"/>
        </w:tcBorders>
      </w:tcPr>
    </w:tblStylePr>
    <w:tblStylePr w:type="band1Horz">
      <w:tblPr/>
      <w:tcPr>
        <w:tcBorders>
          <w:top w:val="single" w:sz="4" w:space="0" w:color="FA8242" w:themeColor="accent6"/>
          <w:bottom w:val="single" w:sz="4" w:space="0" w:color="FA824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A8242" w:themeColor="accent6"/>
          <w:left w:val="nil"/>
        </w:tcBorders>
      </w:tcPr>
    </w:tblStylePr>
    <w:tblStylePr w:type="swCell">
      <w:tblPr/>
      <w:tcPr>
        <w:tcBorders>
          <w:top w:val="double" w:sz="4" w:space="0" w:color="FA824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87F81" w:themeColor="accent1"/>
        <w:left w:val="single" w:sz="24" w:space="0" w:color="487F81" w:themeColor="accent1"/>
        <w:bottom w:val="single" w:sz="24" w:space="0" w:color="487F81" w:themeColor="accent1"/>
        <w:right w:val="single" w:sz="24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6C98C" w:themeColor="accent2"/>
        <w:left w:val="single" w:sz="24" w:space="0" w:color="96C98C" w:themeColor="accent2"/>
        <w:bottom w:val="single" w:sz="24" w:space="0" w:color="96C98C" w:themeColor="accent2"/>
        <w:right w:val="single" w:sz="24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D3D9AE" w:themeColor="accent3"/>
        <w:left w:val="single" w:sz="24" w:space="0" w:color="D3D9AE" w:themeColor="accent3"/>
        <w:bottom w:val="single" w:sz="24" w:space="0" w:color="D3D9AE" w:themeColor="accent3"/>
        <w:right w:val="single" w:sz="24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CA7D" w:themeColor="accent4"/>
        <w:left w:val="single" w:sz="24" w:space="0" w:color="E8CA7D" w:themeColor="accent4"/>
        <w:bottom w:val="single" w:sz="24" w:space="0" w:color="E8CA7D" w:themeColor="accent4"/>
        <w:right w:val="single" w:sz="24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A93F" w:themeColor="accent5"/>
        <w:left w:val="single" w:sz="24" w:space="0" w:color="F0A93F" w:themeColor="accent5"/>
        <w:bottom w:val="single" w:sz="24" w:space="0" w:color="F0A93F" w:themeColor="accent5"/>
        <w:right w:val="single" w:sz="24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A8242" w:themeColor="accent6"/>
        <w:left w:val="single" w:sz="24" w:space="0" w:color="FA8242" w:themeColor="accent6"/>
        <w:bottom w:val="single" w:sz="24" w:space="0" w:color="FA8242" w:themeColor="accent6"/>
        <w:right w:val="single" w:sz="24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Ind w:w="0" w:type="dxa"/>
      <w:tblBorders>
        <w:top w:val="single" w:sz="4" w:space="0" w:color="487F81" w:themeColor="accent1"/>
        <w:bottom w:val="single" w:sz="4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87F8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Ind w:w="0" w:type="dxa"/>
      <w:tblBorders>
        <w:top w:val="single" w:sz="4" w:space="0" w:color="96C98C" w:themeColor="accent2"/>
        <w:bottom w:val="single" w:sz="4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6C98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Ind w:w="0" w:type="dxa"/>
      <w:tblBorders>
        <w:top w:val="single" w:sz="4" w:space="0" w:color="D3D9AE" w:themeColor="accent3"/>
        <w:bottom w:val="single" w:sz="4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3D9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Ind w:w="0" w:type="dxa"/>
      <w:tblBorders>
        <w:top w:val="single" w:sz="4" w:space="0" w:color="E8CA7D" w:themeColor="accent4"/>
        <w:bottom w:val="single" w:sz="4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CA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Ind w:w="0" w:type="dxa"/>
      <w:tblBorders>
        <w:top w:val="single" w:sz="4" w:space="0" w:color="F0A93F" w:themeColor="accent5"/>
        <w:bottom w:val="single" w:sz="4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A9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Ind w:w="0" w:type="dxa"/>
      <w:tblBorders>
        <w:top w:val="single" w:sz="4" w:space="0" w:color="FA8242" w:themeColor="accent6"/>
        <w:bottom w:val="single" w:sz="4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A824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87F8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87F8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87F8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87F8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C98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C98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C98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C98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3D9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3D9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3D9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3D9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A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A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A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A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93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93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93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93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824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824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824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824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B19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195B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  <w:insideV w:val="single" w:sz="8" w:space="0" w:color="6AA9A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2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AA9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  <w:insideV w:val="single" w:sz="8" w:space="0" w:color="B0D6A8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F1E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6A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  <w:insideV w:val="single" w:sz="8" w:space="0" w:color="DDE2C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5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E2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  <w:insideV w:val="single" w:sz="8" w:space="0" w:color="EDD79D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7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  <w:insideV w:val="single" w:sz="8" w:space="0" w:color="F3BE6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9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E6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  <w:insideV w:val="single" w:sz="8" w:space="0" w:color="FBA0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DF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A0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2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8E8" w:themeFill="accent1" w:themeFillTint="33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tcBorders>
          <w:insideH w:val="single" w:sz="6" w:space="0" w:color="487F81" w:themeColor="accent1"/>
          <w:insideV w:val="single" w:sz="6" w:space="0" w:color="487F81" w:themeColor="accent1"/>
        </w:tcBorders>
        <w:shd w:val="clear" w:color="auto" w:fill="9CC6C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F1E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4E7" w:themeFill="accent2" w:themeFillTint="33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tcBorders>
          <w:insideH w:val="single" w:sz="6" w:space="0" w:color="96C98C" w:themeColor="accent2"/>
          <w:insideV w:val="single" w:sz="6" w:space="0" w:color="96C98C" w:themeColor="accent2"/>
        </w:tcBorders>
        <w:shd w:val="clear" w:color="auto" w:fill="CAE4C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5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7EE" w:themeFill="accent3" w:themeFillTint="33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tcBorders>
          <w:insideH w:val="single" w:sz="6" w:space="0" w:color="D3D9AE" w:themeColor="accent3"/>
          <w:insideV w:val="single" w:sz="6" w:space="0" w:color="D3D9AE" w:themeColor="accent3"/>
        </w:tcBorders>
        <w:shd w:val="clear" w:color="auto" w:fill="E9EC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E4" w:themeFill="accent4" w:themeFillTint="33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tcBorders>
          <w:insideH w:val="single" w:sz="6" w:space="0" w:color="E8CA7D" w:themeColor="accent4"/>
          <w:insideV w:val="single" w:sz="6" w:space="0" w:color="E8CA7D" w:themeColor="accent4"/>
        </w:tcBorders>
        <w:shd w:val="clear" w:color="auto" w:fill="F3E4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9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D8" w:themeFill="accent5" w:themeFillTint="33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tcBorders>
          <w:insideH w:val="single" w:sz="6" w:space="0" w:color="F0A93F" w:themeColor="accent5"/>
          <w:insideV w:val="single" w:sz="6" w:space="0" w:color="F0A93F" w:themeColor="accent5"/>
        </w:tcBorders>
        <w:shd w:val="clear" w:color="auto" w:fill="F7D39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DF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5D9" w:themeFill="accent6" w:themeFillTint="33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tcBorders>
          <w:insideH w:val="single" w:sz="6" w:space="0" w:color="FA8242" w:themeColor="accent6"/>
          <w:insideV w:val="single" w:sz="6" w:space="0" w:color="FA8242" w:themeColor="accent6"/>
        </w:tcBorders>
        <w:shd w:val="clear" w:color="auto" w:fill="FCC0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2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C6C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C6C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F1E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4C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4C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5E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EC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EC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4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4B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9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39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39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DF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0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0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87F81" w:themeColor="accent1"/>
        <w:bottom w:val="single" w:sz="8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7F81" w:themeColor="accen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shd w:val="clear" w:color="auto" w:fill="CDE2E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6C98C" w:themeColor="accent2"/>
        <w:bottom w:val="single" w:sz="8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C98C" w:themeColor="accent2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shd w:val="clear" w:color="auto" w:fill="E4F1E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3D9AE" w:themeColor="accent3"/>
        <w:bottom w:val="single" w:sz="8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3D9AE" w:themeColor="accent3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shd w:val="clear" w:color="auto" w:fill="F4F5E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A7D" w:themeColor="accent4"/>
        <w:bottom w:val="single" w:sz="8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A7D" w:themeColor="accent4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shd w:val="clear" w:color="auto" w:fill="F9F1D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A93F" w:themeColor="accent5"/>
        <w:bottom w:val="single" w:sz="8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93F" w:themeColor="accent5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shd w:val="clear" w:color="auto" w:fill="FBE9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A8242" w:themeColor="accent6"/>
        <w:bottom w:val="single" w:sz="8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8242" w:themeColor="accent6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shd w:val="clear" w:color="auto" w:fill="FDDF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87F8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87F8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87F8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E2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C98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C98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1E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D9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D9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5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A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A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93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93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9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824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824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DF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2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1E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5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9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DF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B19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B195B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98"/>
    <w:rsid w:val="00DB195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B195B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DB195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B195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B195B"/>
  </w:style>
  <w:style w:type="character" w:styleId="PageNumber">
    <w:name w:val="page number"/>
    <w:basedOn w:val="DefaultParagraphFont"/>
    <w:uiPriority w:val="99"/>
    <w:semiHidden/>
    <w:unhideWhenUsed/>
    <w:rsid w:val="00DB195B"/>
  </w:style>
  <w:style w:type="table" w:styleId="PlainTable1">
    <w:name w:val="Plain Table 1"/>
    <w:basedOn w:val="TableNormal"/>
    <w:uiPriority w:val="41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195B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B195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B195B"/>
  </w:style>
  <w:style w:type="paragraph" w:styleId="Signature">
    <w:name w:val="Signature"/>
    <w:basedOn w:val="Normal"/>
    <w:link w:val="Signature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B195B"/>
  </w:style>
  <w:style w:type="character" w:styleId="Strong">
    <w:name w:val="Strong"/>
    <w:basedOn w:val="DefaultParagraphFont"/>
    <w:uiPriority w:val="22"/>
    <w:semiHidden/>
    <w:unhideWhenUsed/>
    <w:qFormat/>
    <w:rsid w:val="00DB195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B195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B195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B195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B195B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B195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B195B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B195B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B195B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B195B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B195B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B195B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B195B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B195B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B195B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B195B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B195B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B195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B195B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B195B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B195B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B195B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B195B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B195B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DB195B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B195B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B195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B195B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B195B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B195B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B195B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B195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B195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B195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B195B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B195B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B19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DB195B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B195B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B195B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B195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B195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B195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195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195B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195B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195B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195B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195B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195B"/>
    <w:pPr>
      <w:spacing w:after="100"/>
      <w:ind w:left="1920"/>
    </w:pPr>
  </w:style>
  <w:style w:type="paragraph" w:customStyle="1" w:styleId="Photo">
    <w:name w:val="Photo"/>
    <w:basedOn w:val="Normal"/>
    <w:uiPriority w:val="3"/>
    <w:qFormat/>
    <w:rsid w:val="00547B35"/>
    <w:pPr>
      <w:spacing w:before="120" w:after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ore\AppData\Roaming\Microsoft\Templates\Business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84">
      <a:dk1>
        <a:sysClr val="windowText" lastClr="000000"/>
      </a:dk1>
      <a:lt1>
        <a:sysClr val="window" lastClr="FFFFFF"/>
      </a:lt1>
      <a:dk2>
        <a:srgbClr val="315953"/>
      </a:dk2>
      <a:lt2>
        <a:srgbClr val="D3F0ED"/>
      </a:lt2>
      <a:accent1>
        <a:srgbClr val="487F81"/>
      </a:accent1>
      <a:accent2>
        <a:srgbClr val="96C98C"/>
      </a:accent2>
      <a:accent3>
        <a:srgbClr val="D3D9AE"/>
      </a:accent3>
      <a:accent4>
        <a:srgbClr val="E8CA7D"/>
      </a:accent4>
      <a:accent5>
        <a:srgbClr val="F0A93F"/>
      </a:accent5>
      <a:accent6>
        <a:srgbClr val="FA8242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Business Flyer</Template>
  <TotalTime>184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Store</dc:creator>
  <cp:keywords/>
  <dc:description/>
  <cp:lastModifiedBy>Store</cp:lastModifiedBy>
  <cp:revision>9</cp:revision>
  <dcterms:created xsi:type="dcterms:W3CDTF">2020-04-21T20:00:00Z</dcterms:created>
  <dcterms:modified xsi:type="dcterms:W3CDTF">2021-01-22T01:57:00Z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